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8C47" w14:textId="6DC5B9DA" w:rsidR="00F44348" w:rsidRPr="009B0FCB" w:rsidRDefault="00662D4F" w:rsidP="009B0FCB">
      <w:pPr>
        <w:shd w:val="clear" w:color="auto" w:fill="0070C0"/>
        <w:spacing w:line="276" w:lineRule="auto"/>
        <w:jc w:val="center"/>
        <w:rPr>
          <w:rFonts w:ascii="Segoe UI Semilight" w:hAnsi="Segoe UI Semilight" w:cs="Segoe UI Semilight"/>
          <w:b/>
          <w:bCs/>
          <w:color w:val="FFFFFF" w:themeColor="background1"/>
          <w:sz w:val="32"/>
          <w:szCs w:val="32"/>
          <w:rtl/>
        </w:rPr>
      </w:pPr>
      <w:r>
        <w:rPr>
          <w:rFonts w:ascii="Segoe UI Semilight" w:hAnsi="Segoe UI Semilight" w:cs="Segoe UI Semilight" w:hint="cs"/>
          <w:b/>
          <w:bCs/>
          <w:color w:val="FFFFFF" w:themeColor="background1"/>
          <w:sz w:val="32"/>
          <w:szCs w:val="32"/>
          <w:rtl/>
        </w:rPr>
        <w:t>מסיבת סלון / נתניה</w:t>
      </w:r>
    </w:p>
    <w:p w14:paraId="42D62858" w14:textId="335023DD" w:rsidR="000D2CD9" w:rsidRDefault="000D2CD9" w:rsidP="007D6C06">
      <w:pPr>
        <w:spacing w:line="276" w:lineRule="auto"/>
        <w:jc w:val="both"/>
        <w:rPr>
          <w:rFonts w:ascii="Segoe UI Semilight" w:hAnsi="Segoe UI Semilight" w:cs="Segoe UI Semilight"/>
          <w:color w:val="000000"/>
          <w:shd w:val="clear" w:color="auto" w:fill="FFFFFF"/>
          <w:rtl/>
        </w:rPr>
      </w:pPr>
    </w:p>
    <w:p w14:paraId="32236124" w14:textId="247CA709" w:rsidR="009B0FCB" w:rsidRPr="003F63EA" w:rsidRDefault="005462B6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07552" behindDoc="0" locked="0" layoutInCell="1" allowOverlap="1" wp14:anchorId="6AA4BB56" wp14:editId="5D20BE4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4650" cy="374650"/>
            <wp:effectExtent l="0" t="0" r="6350" b="63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ת</w:t>
      </w:r>
      <w:r w:rsidR="00151CCC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קציר </w:t>
      </w:r>
      <w:r w:rsidR="009B0FCB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התוכנית</w:t>
      </w:r>
    </w:p>
    <w:p w14:paraId="69BCF796" w14:textId="5981EB07" w:rsidR="007D6C06" w:rsidRDefault="00662D4F" w:rsidP="00662D4F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 w:rsidRPr="00662D4F">
        <w:rPr>
          <w:rFonts w:ascii="Segoe UI Semilight" w:hAnsi="Segoe UI Semilight" w:cs="Segoe UI Semilight"/>
          <w:rtl/>
        </w:rPr>
        <w:t xml:space="preserve">מלגאים ואזרחים ותיקים נפגשים יחד אחת לשבועיים, למפגש חברתי ולסדנא משמעותית, שמייצרת חיבור, שיחה וכיף הדדי. בין המפגשים משוחחים המלגאים עם </w:t>
      </w:r>
      <w:proofErr w:type="spellStart"/>
      <w:r w:rsidRPr="00662D4F">
        <w:rPr>
          <w:rFonts w:ascii="Segoe UI Semilight" w:hAnsi="Segoe UI Semilight" w:cs="Segoe UI Semilight"/>
          <w:rtl/>
        </w:rPr>
        <w:t>הותיקים</w:t>
      </w:r>
      <w:proofErr w:type="spellEnd"/>
      <w:r w:rsidRPr="00662D4F">
        <w:rPr>
          <w:rFonts w:ascii="Segoe UI Semilight" w:hAnsi="Segoe UI Semilight" w:cs="Segoe UI Semilight"/>
          <w:rtl/>
        </w:rPr>
        <w:t xml:space="preserve"> טלפונית או במפגשים אישיים ויוצרים חיבורים בין דוריים מרתקים. בניגוד לפרויקטים אחרים של הפגת בדידות- בפרויקט הזה נוספה שכבה של פעילות משותפת, ק</w:t>
      </w:r>
      <w:r w:rsidR="00DF5EF6">
        <w:rPr>
          <w:rFonts w:ascii="Segoe UI Semilight" w:hAnsi="Segoe UI Semilight" w:cs="Segoe UI Semilight"/>
          <w:rtl/>
        </w:rPr>
        <w:t>בוצתית שמייצרת קהילה קטנה ושמחה</w:t>
      </w:r>
    </w:p>
    <w:p w14:paraId="01707E6B" w14:textId="6D093504" w:rsidR="00900ECF" w:rsidRPr="003F63EA" w:rsidRDefault="005462B6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7A1A53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16768" behindDoc="0" locked="0" layoutInCell="1" allowOverlap="1" wp14:anchorId="69B8D969" wp14:editId="1543DC6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4650" cy="374650"/>
            <wp:effectExtent l="0" t="0" r="6350" b="6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F63EA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מטרות</w:t>
      </w:r>
    </w:p>
    <w:p w14:paraId="333C9607" w14:textId="5F204F7C" w:rsidR="00662D4F" w:rsidRPr="00662D4F" w:rsidRDefault="00662D4F" w:rsidP="00662D4F">
      <w:pPr>
        <w:pStyle w:val="a7"/>
        <w:spacing w:line="276" w:lineRule="auto"/>
        <w:rPr>
          <w:rFonts w:ascii="Calibri" w:hAnsi="Calibri" w:cs="Calibri"/>
          <w:color w:val="000000"/>
        </w:rPr>
      </w:pPr>
      <w:r w:rsidRPr="00662D4F">
        <w:rPr>
          <w:rFonts w:ascii="Calibri" w:hAnsi="Calibri" w:cs="Calibri"/>
          <w:color w:val="000000"/>
          <w:rtl/>
        </w:rPr>
        <w:t>קשר בין דורי- כולל מפגש משותף קבוצתי ולא רק הפגת בדידות</w:t>
      </w:r>
    </w:p>
    <w:p w14:paraId="37BFB85C" w14:textId="59F714CE" w:rsidR="00BA7224" w:rsidRPr="003E21BE" w:rsidRDefault="00662D4F" w:rsidP="003E21BE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27008" behindDoc="0" locked="0" layoutInCell="1" allowOverlap="1" wp14:anchorId="4AEF0A1B" wp14:editId="76E616F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4650" cy="374650"/>
            <wp:effectExtent l="0" t="0" r="6350" b="63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קהל היעד</w:t>
      </w:r>
    </w:p>
    <w:p w14:paraId="58D2A283" w14:textId="77D3D17A" w:rsidR="0009591B" w:rsidRPr="00662D4F" w:rsidRDefault="00662D4F" w:rsidP="00662D4F">
      <w:pPr>
        <w:pStyle w:val="NormalWeb"/>
        <w:bidi/>
        <w:spacing w:before="0" w:beforeAutospacing="0" w:after="240" w:afterAutospacing="0"/>
        <w:rPr>
          <w:rFonts w:ascii="Calibri" w:hAnsi="Calibri" w:cs="Calibri"/>
          <w:color w:val="000000"/>
          <w:sz w:val="22"/>
          <w:szCs w:val="22"/>
          <w:rtl/>
        </w:rPr>
      </w:pPr>
      <w:r>
        <w:rPr>
          <w:rFonts w:ascii="Calibri" w:hAnsi="Calibri" w:cs="Calibri" w:hint="cs"/>
          <w:color w:val="000000"/>
          <w:sz w:val="22"/>
          <w:szCs w:val="22"/>
          <w:rtl/>
        </w:rPr>
        <w:t xml:space="preserve">              </w:t>
      </w:r>
      <w:r>
        <w:rPr>
          <w:rFonts w:ascii="Calibri" w:hAnsi="Calibri" w:cs="Calibri"/>
          <w:color w:val="000000"/>
          <w:sz w:val="22"/>
          <w:szCs w:val="22"/>
          <w:rtl/>
        </w:rPr>
        <w:t>צעירים ואזרחים ותיקים</w:t>
      </w:r>
    </w:p>
    <w:p w14:paraId="55002954" w14:textId="34D8DAC7" w:rsidR="002B6458" w:rsidRPr="0000781B" w:rsidRDefault="005462B6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67968" behindDoc="0" locked="0" layoutInCell="1" allowOverlap="1" wp14:anchorId="5B14804B" wp14:editId="7E4DD92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74650" cy="374650"/>
            <wp:effectExtent l="0" t="0" r="6350" b="635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58" w:rsidRPr="0000781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מ</w:t>
      </w:r>
      <w:r w:rsidR="00662D4F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ספר מלגאים מעורבים</w:t>
      </w:r>
    </w:p>
    <w:p w14:paraId="069C5EA4" w14:textId="77777777" w:rsidR="00662D4F" w:rsidRDefault="00662D4F" w:rsidP="00662D4F">
      <w:pPr>
        <w:pStyle w:val="NormalWeb"/>
        <w:numPr>
          <w:ilvl w:val="0"/>
          <w:numId w:val="19"/>
        </w:numPr>
        <w:bidi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  <w:rtl/>
        </w:rPr>
        <w:t>מלגאית אחת מנהלת המיזם</w:t>
      </w:r>
    </w:p>
    <w:p w14:paraId="023E4D91" w14:textId="39421F1D" w:rsidR="002B6458" w:rsidRPr="00662D4F" w:rsidRDefault="00662D4F" w:rsidP="00662D4F">
      <w:pPr>
        <w:pStyle w:val="NormalWeb"/>
        <w:numPr>
          <w:ilvl w:val="0"/>
          <w:numId w:val="19"/>
        </w:numPr>
        <w:bidi/>
        <w:spacing w:before="0" w:beforeAutospacing="0" w:after="360" w:afterAutospacing="0"/>
        <w:rPr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כ40 סטודנטים מלגאים שמשתתפים במפגשים</w:t>
      </w:r>
    </w:p>
    <w:p w14:paraId="2B32632F" w14:textId="38B07B25" w:rsidR="002B6458" w:rsidRPr="0000781B" w:rsidRDefault="005462B6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79232" behindDoc="0" locked="0" layoutInCell="1" allowOverlap="1" wp14:anchorId="2B7F9C6B" wp14:editId="65710B96">
            <wp:simplePos x="0" y="0"/>
            <wp:positionH relativeFrom="margin">
              <wp:align>right</wp:align>
            </wp:positionH>
            <wp:positionV relativeFrom="paragraph">
              <wp:posOffset>8178</wp:posOffset>
            </wp:positionV>
            <wp:extent cx="374650" cy="374650"/>
            <wp:effectExtent l="0" t="0" r="6350" b="635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58" w:rsidRPr="0000781B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רקע ויד</w:t>
      </w:r>
      <w:r w:rsidR="00662D4F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ע ייחודיים של המלגאים המעורבים</w:t>
      </w:r>
    </w:p>
    <w:p w14:paraId="395EA74D" w14:textId="4832AB6E" w:rsidR="005E4776" w:rsidRPr="00DF5EF6" w:rsidRDefault="00662D4F" w:rsidP="00DF5EF6">
      <w:pPr>
        <w:pStyle w:val="NormalWeb"/>
        <w:bidi/>
        <w:spacing w:before="0" w:beforeAutospacing="0" w:after="240" w:afterAutospacing="0"/>
        <w:ind w:left="720"/>
        <w:rPr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סבלנות והקשבה, עמדות חיוביות כלפי אזרחים ותיקים, נכונות להתמיד, יצירתיות</w:t>
      </w:r>
      <w:r w:rsidR="00E44288"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35200" behindDoc="0" locked="0" layoutInCell="1" allowOverlap="1" wp14:anchorId="5DF5D796" wp14:editId="34DDE337">
            <wp:simplePos x="0" y="0"/>
            <wp:positionH relativeFrom="column">
              <wp:posOffset>4889500</wp:posOffset>
            </wp:positionH>
            <wp:positionV relativeFrom="paragraph">
              <wp:posOffset>252730</wp:posOffset>
            </wp:positionV>
            <wp:extent cx="374650" cy="374650"/>
            <wp:effectExtent l="0" t="0" r="6350" b="635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F648E" w14:textId="14130725" w:rsidR="00546238" w:rsidRPr="00E44288" w:rsidRDefault="00900ECF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שותפים עיקריים ליישום 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</w:p>
    <w:p w14:paraId="413F106C" w14:textId="77777777" w:rsidR="00DF5EF6" w:rsidRPr="00DF5EF6" w:rsidRDefault="00DF5EF6" w:rsidP="00DF5EF6">
      <w:pPr>
        <w:pStyle w:val="NormalWeb"/>
        <w:numPr>
          <w:ilvl w:val="0"/>
          <w:numId w:val="20"/>
        </w:numPr>
        <w:bidi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F5EF6">
        <w:rPr>
          <w:rFonts w:ascii="Calibri" w:hAnsi="Calibri" w:cs="Calibri"/>
          <w:sz w:val="22"/>
          <w:szCs w:val="22"/>
          <w:rtl/>
        </w:rPr>
        <w:t>המשרד לשוויון חברתי- סיוע מבחינה תקציבית למימון החומרים לסדנאות</w:t>
      </w:r>
    </w:p>
    <w:p w14:paraId="7DC693F6" w14:textId="770FCDBE" w:rsidR="00573D6C" w:rsidRPr="00DF5EF6" w:rsidRDefault="005462B6" w:rsidP="00DF5EF6">
      <w:pPr>
        <w:numPr>
          <w:ilvl w:val="0"/>
          <w:numId w:val="20"/>
        </w:numPr>
        <w:spacing w:after="240" w:line="240" w:lineRule="auto"/>
        <w:textAlignment w:val="baseline"/>
        <w:rPr>
          <w:rFonts w:ascii="Calibri" w:eastAsia="Times New Roman" w:hAnsi="Calibri" w:cs="Calibri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46464" behindDoc="0" locked="0" layoutInCell="1" allowOverlap="1" wp14:anchorId="2160D452" wp14:editId="3454DB26">
            <wp:simplePos x="0" y="0"/>
            <wp:positionH relativeFrom="margin">
              <wp:align>right</wp:align>
            </wp:positionH>
            <wp:positionV relativeFrom="paragraph">
              <wp:posOffset>287731</wp:posOffset>
            </wp:positionV>
            <wp:extent cx="374650" cy="374650"/>
            <wp:effectExtent l="0" t="0" r="6350" b="635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F6" w:rsidRPr="00DF5EF6">
        <w:rPr>
          <w:rFonts w:ascii="Calibri" w:eastAsia="Times New Roman" w:hAnsi="Calibri" w:cs="Calibri"/>
          <w:rtl/>
        </w:rPr>
        <w:t>המחלקה לגיל השלישי בתוך הרשות- סיוע בגיוס אזרחים ותיקים בודדים וללא עורף משפחתי</w:t>
      </w:r>
    </w:p>
    <w:p w14:paraId="5F6E106A" w14:textId="04EBB00A" w:rsidR="00AB5F7E" w:rsidRPr="00E44288" w:rsidRDefault="00900ECF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ת</w:t>
      </w:r>
      <w:r w:rsidR="00662D4F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קציב שנתי נדרש</w:t>
      </w:r>
    </w:p>
    <w:p w14:paraId="590AB803" w14:textId="3957C88C" w:rsidR="00573D6C" w:rsidRPr="00662D4F" w:rsidRDefault="0078036B" w:rsidP="0078036B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>
        <w:rPr>
          <w:rFonts w:ascii="Calibri" w:hAnsi="Calibri" w:cs="Calibri"/>
          <w:color w:val="4472C4"/>
        </w:rPr>
        <w:t> </w:t>
      </w:r>
      <w:r>
        <w:rPr>
          <w:rFonts w:ascii="Calibri" w:hAnsi="Calibri" w:cs="Calibri"/>
          <w:color w:val="000000"/>
        </w:rPr>
        <w:t xml:space="preserve">20,000 </w:t>
      </w:r>
      <w:r>
        <w:rPr>
          <w:rFonts w:ascii="Calibri" w:hAnsi="Calibri" w:cs="Calibri"/>
          <w:color w:val="000000"/>
          <w:rtl/>
        </w:rPr>
        <w:t>ש</w:t>
      </w:r>
      <w:r>
        <w:rPr>
          <w:rFonts w:ascii="Calibri" w:hAnsi="Calibri" w:cs="Calibri"/>
          <w:color w:val="000000"/>
        </w:rPr>
        <w:t>"</w:t>
      </w:r>
      <w:r>
        <w:rPr>
          <w:rFonts w:ascii="Calibri" w:hAnsi="Calibri" w:cs="Calibri"/>
          <w:color w:val="000000"/>
          <w:rtl/>
        </w:rPr>
        <w:t>ח</w:t>
      </w:r>
    </w:p>
    <w:p w14:paraId="608E76BB" w14:textId="77B576A1" w:rsidR="00900ECF" w:rsidRPr="00DB3C3B" w:rsidRDefault="005462B6" w:rsidP="00DB3C3B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4656" behindDoc="0" locked="0" layoutInCell="1" allowOverlap="1" wp14:anchorId="7517679B" wp14:editId="0794F22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74650" cy="374650"/>
            <wp:effectExtent l="0" t="0" r="6350" b="635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צעדים</w:t>
      </w:r>
      <w:r w:rsidR="002906D2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/שלבים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עיקריים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ליישום 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035D2D8B" w14:textId="0A2470BD" w:rsidR="0078036B" w:rsidRPr="0078036B" w:rsidRDefault="0078036B" w:rsidP="0078036B">
      <w:pPr>
        <w:pStyle w:val="NormalWeb"/>
        <w:numPr>
          <w:ilvl w:val="0"/>
          <w:numId w:val="21"/>
        </w:numPr>
        <w:tabs>
          <w:tab w:val="clear" w:pos="720"/>
          <w:tab w:val="num" w:pos="1080"/>
        </w:tabs>
        <w:bidi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78036B">
        <w:rPr>
          <w:rFonts w:ascii="Calibri" w:hAnsi="Calibri" w:cs="Calibri"/>
          <w:b/>
          <w:bCs/>
          <w:color w:val="000000"/>
          <w:sz w:val="22"/>
          <w:szCs w:val="22"/>
          <w:rtl/>
        </w:rPr>
        <w:t>איתור המלגאי/ת לניהול המיזם-</w:t>
      </w:r>
      <w:r w:rsidRPr="0078036B">
        <w:rPr>
          <w:rFonts w:ascii="Calibri" w:hAnsi="Calibri" w:cs="Calibri"/>
          <w:color w:val="000000"/>
          <w:sz w:val="22"/>
          <w:szCs w:val="22"/>
          <w:rtl/>
        </w:rPr>
        <w:t xml:space="preserve"> חייב/ת להיות ראש גדול</w:t>
      </w:r>
      <w:r w:rsidR="005462B6">
        <w:rPr>
          <w:rFonts w:ascii="Calibri" w:hAnsi="Calibri" w:cs="Calibri"/>
          <w:color w:val="000000"/>
          <w:sz w:val="22"/>
          <w:szCs w:val="22"/>
          <w:rtl/>
        </w:rPr>
        <w:t xml:space="preserve">, נלהב/ת, </w:t>
      </w:r>
      <w:proofErr w:type="spellStart"/>
      <w:r w:rsidR="005462B6">
        <w:rPr>
          <w:rFonts w:ascii="Calibri" w:hAnsi="Calibri" w:cs="Calibri"/>
          <w:color w:val="000000"/>
          <w:sz w:val="22"/>
          <w:szCs w:val="22"/>
          <w:rtl/>
        </w:rPr>
        <w:t>מאמינ</w:t>
      </w:r>
      <w:proofErr w:type="spellEnd"/>
      <w:r w:rsidR="005462B6">
        <w:rPr>
          <w:rFonts w:ascii="Calibri" w:hAnsi="Calibri" w:cs="Calibri"/>
          <w:color w:val="000000"/>
          <w:sz w:val="22"/>
          <w:szCs w:val="22"/>
          <w:rtl/>
        </w:rPr>
        <w:t>/ה גדולה ברעיון</w:t>
      </w:r>
      <w:r w:rsidR="005462B6">
        <w:rPr>
          <w:rFonts w:ascii="Calibri" w:hAnsi="Calibri" w:cs="Calibri" w:hint="cs"/>
          <w:color w:val="000000"/>
          <w:sz w:val="22"/>
          <w:szCs w:val="22"/>
          <w:rtl/>
        </w:rPr>
        <w:t xml:space="preserve"> </w:t>
      </w:r>
      <w:r w:rsidRPr="0078036B">
        <w:rPr>
          <w:rFonts w:ascii="Calibri" w:hAnsi="Calibri" w:cs="Calibri"/>
          <w:color w:val="000000"/>
          <w:sz w:val="22"/>
          <w:szCs w:val="22"/>
          <w:rtl/>
        </w:rPr>
        <w:t>המלגאי/ת האחראית צריכה לאתר את המתנדבים שיובילו את הסדנאות המשותפות וכן לעמוד בקשר עם המלגאים, ללוות ולשמר אותם. </w:t>
      </w:r>
    </w:p>
    <w:p w14:paraId="28A8E565" w14:textId="77777777" w:rsidR="0078036B" w:rsidRPr="0078036B" w:rsidRDefault="0078036B" w:rsidP="0078036B">
      <w:pPr>
        <w:numPr>
          <w:ilvl w:val="0"/>
          <w:numId w:val="21"/>
        </w:numPr>
        <w:spacing w:after="0" w:line="240" w:lineRule="auto"/>
        <w:ind w:left="1080"/>
        <w:textAlignment w:val="baseline"/>
        <w:rPr>
          <w:rFonts w:ascii="Calibri" w:eastAsia="Times New Roman" w:hAnsi="Calibri" w:cs="Calibri"/>
          <w:color w:val="000000"/>
          <w:rtl/>
        </w:rPr>
      </w:pPr>
      <w:r w:rsidRPr="0078036B">
        <w:rPr>
          <w:rFonts w:ascii="Calibri" w:eastAsia="Times New Roman" w:hAnsi="Calibri" w:cs="Calibri"/>
          <w:b/>
          <w:bCs/>
          <w:color w:val="000000"/>
          <w:rtl/>
        </w:rPr>
        <w:t>גיוס תקציבים</w:t>
      </w:r>
      <w:r w:rsidRPr="0078036B">
        <w:rPr>
          <w:rFonts w:ascii="Calibri" w:eastAsia="Times New Roman" w:hAnsi="Calibri" w:cs="Calibri"/>
          <w:color w:val="000000"/>
          <w:rtl/>
        </w:rPr>
        <w:t>- פניה למגוון גורמים ברשות ובמשרדים הרלוונטיים, על מנת לאתר את התקציבים הנדרשים</w:t>
      </w:r>
    </w:p>
    <w:p w14:paraId="72751A7F" w14:textId="77777777" w:rsidR="0078036B" w:rsidRPr="0078036B" w:rsidRDefault="0078036B" w:rsidP="0078036B">
      <w:pPr>
        <w:numPr>
          <w:ilvl w:val="0"/>
          <w:numId w:val="21"/>
        </w:numPr>
        <w:spacing w:after="0" w:line="240" w:lineRule="auto"/>
        <w:ind w:left="1080"/>
        <w:textAlignment w:val="baseline"/>
        <w:rPr>
          <w:rFonts w:ascii="Calibri" w:eastAsia="Times New Roman" w:hAnsi="Calibri" w:cs="Calibri"/>
          <w:color w:val="000000"/>
          <w:rtl/>
        </w:rPr>
      </w:pPr>
      <w:r w:rsidRPr="0078036B">
        <w:rPr>
          <w:rFonts w:ascii="Calibri" w:eastAsia="Times New Roman" w:hAnsi="Calibri" w:cs="Calibri"/>
          <w:b/>
          <w:bCs/>
          <w:color w:val="000000"/>
          <w:rtl/>
        </w:rPr>
        <w:t>גיוס אזרחים ותיקים</w:t>
      </w:r>
      <w:r w:rsidRPr="0078036B">
        <w:rPr>
          <w:rFonts w:ascii="Calibri" w:eastAsia="Times New Roman" w:hAnsi="Calibri" w:cs="Calibri"/>
          <w:color w:val="000000"/>
          <w:rtl/>
        </w:rPr>
        <w:t>- באמצעות המחלקה לגיל השלישי ברשות</w:t>
      </w:r>
    </w:p>
    <w:p w14:paraId="11866CEE" w14:textId="77777777" w:rsidR="0078036B" w:rsidRPr="0078036B" w:rsidRDefault="0078036B" w:rsidP="0078036B">
      <w:pPr>
        <w:numPr>
          <w:ilvl w:val="0"/>
          <w:numId w:val="21"/>
        </w:numPr>
        <w:spacing w:after="0" w:line="240" w:lineRule="auto"/>
        <w:ind w:left="1080"/>
        <w:textAlignment w:val="baseline"/>
        <w:rPr>
          <w:rFonts w:ascii="Calibri" w:eastAsia="Times New Roman" w:hAnsi="Calibri" w:cs="Calibri"/>
          <w:color w:val="000000"/>
          <w:rtl/>
        </w:rPr>
      </w:pPr>
      <w:r w:rsidRPr="0078036B">
        <w:rPr>
          <w:rFonts w:ascii="Calibri" w:eastAsia="Times New Roman" w:hAnsi="Calibri" w:cs="Calibri"/>
          <w:b/>
          <w:bCs/>
          <w:color w:val="000000"/>
          <w:rtl/>
        </w:rPr>
        <w:t>גיוס המלגאים</w:t>
      </w:r>
      <w:r w:rsidRPr="0078036B">
        <w:rPr>
          <w:rFonts w:ascii="Calibri" w:eastAsia="Times New Roman" w:hAnsi="Calibri" w:cs="Calibri"/>
          <w:color w:val="000000"/>
          <w:rtl/>
        </w:rPr>
        <w:t xml:space="preserve"> – באמצעות פרסומים ברשתות החברתיות של מרכז הצעירים ובאמצעות מלגאים שפנו למגוון </w:t>
      </w:r>
      <w:proofErr w:type="spellStart"/>
      <w:r w:rsidRPr="0078036B">
        <w:rPr>
          <w:rFonts w:ascii="Calibri" w:eastAsia="Times New Roman" w:hAnsi="Calibri" w:cs="Calibri"/>
          <w:color w:val="000000"/>
          <w:rtl/>
        </w:rPr>
        <w:t>תוכניות</w:t>
      </w:r>
      <w:proofErr w:type="spellEnd"/>
      <w:r w:rsidRPr="0078036B">
        <w:rPr>
          <w:rFonts w:ascii="Calibri" w:eastAsia="Times New Roman" w:hAnsi="Calibri" w:cs="Calibri"/>
          <w:color w:val="000000"/>
          <w:rtl/>
        </w:rPr>
        <w:t xml:space="preserve"> ומלגות כגון פרח.</w:t>
      </w:r>
    </w:p>
    <w:p w14:paraId="6D0DA46D" w14:textId="77777777" w:rsidR="0078036B" w:rsidRPr="0078036B" w:rsidRDefault="0078036B" w:rsidP="0078036B">
      <w:pPr>
        <w:numPr>
          <w:ilvl w:val="0"/>
          <w:numId w:val="21"/>
        </w:numPr>
        <w:spacing w:after="0" w:line="240" w:lineRule="auto"/>
        <w:ind w:left="1080"/>
        <w:textAlignment w:val="baseline"/>
        <w:rPr>
          <w:rFonts w:ascii="Calibri" w:eastAsia="Times New Roman" w:hAnsi="Calibri" w:cs="Calibri"/>
          <w:color w:val="000000"/>
          <w:rtl/>
        </w:rPr>
      </w:pPr>
      <w:r w:rsidRPr="0078036B">
        <w:rPr>
          <w:rFonts w:ascii="Calibri" w:eastAsia="Times New Roman" w:hAnsi="Calibri" w:cs="Calibri"/>
          <w:b/>
          <w:bCs/>
          <w:color w:val="000000"/>
          <w:rtl/>
        </w:rPr>
        <w:t>ליווי וחניכה של המלגאית מנהלת המיזם</w:t>
      </w:r>
      <w:r w:rsidRPr="0078036B">
        <w:rPr>
          <w:rFonts w:ascii="Calibri" w:eastAsia="Times New Roman" w:hAnsi="Calibri" w:cs="Calibri"/>
          <w:color w:val="000000"/>
          <w:rtl/>
        </w:rPr>
        <w:t xml:space="preserve">: שימור מתנדבים, החזקה של הפרויקט, גיוס משאבים, עבודה מול רשויות, נהלים </w:t>
      </w:r>
      <w:proofErr w:type="spellStart"/>
      <w:r w:rsidRPr="0078036B">
        <w:rPr>
          <w:rFonts w:ascii="Calibri" w:eastAsia="Times New Roman" w:hAnsi="Calibri" w:cs="Calibri"/>
          <w:color w:val="000000"/>
          <w:rtl/>
        </w:rPr>
        <w:t>וכו</w:t>
      </w:r>
      <w:proofErr w:type="spellEnd"/>
      <w:r w:rsidRPr="0078036B">
        <w:rPr>
          <w:rFonts w:ascii="Calibri" w:eastAsia="Times New Roman" w:hAnsi="Calibri" w:cs="Calibri"/>
          <w:color w:val="000000"/>
          <w:rtl/>
        </w:rPr>
        <w:t>'.</w:t>
      </w:r>
    </w:p>
    <w:p w14:paraId="4101A150" w14:textId="718D33C2" w:rsidR="0000781B" w:rsidRPr="005462B6" w:rsidRDefault="0078036B" w:rsidP="005462B6">
      <w:pPr>
        <w:pStyle w:val="a7"/>
        <w:numPr>
          <w:ilvl w:val="0"/>
          <w:numId w:val="22"/>
        </w:numPr>
        <w:spacing w:line="276" w:lineRule="auto"/>
        <w:rPr>
          <w:rFonts w:ascii="Segoe UI Semilight" w:hAnsi="Segoe UI Semilight" w:cs="Segoe UI Semilight"/>
          <w:rtl/>
        </w:rPr>
      </w:pPr>
      <w:r w:rsidRPr="0078036B">
        <w:rPr>
          <w:rFonts w:ascii="Calibri" w:eastAsia="Times New Roman" w:hAnsi="Calibri" w:cs="Calibri"/>
          <w:b/>
          <w:bCs/>
          <w:color w:val="000000"/>
          <w:rtl/>
        </w:rPr>
        <w:t>הפעלת התכנית</w:t>
      </w:r>
      <w:r w:rsidRPr="0078036B">
        <w:rPr>
          <w:rFonts w:ascii="Calibri" w:eastAsia="Times New Roman" w:hAnsi="Calibri" w:cs="Calibri"/>
          <w:color w:val="000000"/>
        </w:rPr>
        <w:t xml:space="preserve">: </w:t>
      </w:r>
      <w:r w:rsidRPr="0078036B">
        <w:rPr>
          <w:rFonts w:ascii="Calibri" w:eastAsia="Times New Roman" w:hAnsi="Calibri" w:cs="Calibri"/>
          <w:color w:val="000000"/>
          <w:rtl/>
        </w:rPr>
        <w:t>למידה ושיפור תוך כדי פעולה</w:t>
      </w:r>
      <w:r w:rsidRPr="0078036B">
        <w:rPr>
          <w:rFonts w:ascii="Calibri" w:eastAsia="Times New Roman" w:hAnsi="Calibri" w:cs="Calibri"/>
          <w:color w:val="000000"/>
        </w:rPr>
        <w:t>.</w:t>
      </w:r>
    </w:p>
    <w:p w14:paraId="69C653A0" w14:textId="3C869D8E" w:rsidR="004F6AB7" w:rsidRPr="0083596D" w:rsidRDefault="003D59A6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lastRenderedPageBreak/>
        <w:drawing>
          <wp:anchor distT="0" distB="0" distL="114300" distR="114300" simplePos="0" relativeHeight="251658247" behindDoc="0" locked="0" layoutInCell="1" allowOverlap="1" wp14:anchorId="4BD09FDD" wp14:editId="1138236D">
            <wp:simplePos x="0" y="0"/>
            <wp:positionH relativeFrom="column">
              <wp:posOffset>4908550</wp:posOffset>
            </wp:positionH>
            <wp:positionV relativeFrom="paragraph">
              <wp:posOffset>-50800</wp:posOffset>
            </wp:positionV>
            <wp:extent cx="374650" cy="374650"/>
            <wp:effectExtent l="0" t="0" r="6350" b="635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B7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תהליכי ניהול והפעלת המלגאים: </w:t>
      </w:r>
    </w:p>
    <w:p w14:paraId="20858CC4" w14:textId="5C5CB216" w:rsidR="005462B6" w:rsidRPr="005462B6" w:rsidRDefault="005462B6" w:rsidP="005462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5462B6">
        <w:rPr>
          <w:rFonts w:ascii="Calibri" w:eastAsia="Times New Roman" w:hAnsi="Calibri" w:cs="Calibri"/>
          <w:color w:val="000000"/>
          <w:rtl/>
        </w:rPr>
        <w:t>המלגאית שמנהלת את המיזם, עברה הכשרה וחניכה לא רש</w:t>
      </w:r>
      <w:r>
        <w:rPr>
          <w:rFonts w:ascii="Calibri" w:eastAsia="Times New Roman" w:hAnsi="Calibri" w:cs="Calibri"/>
          <w:color w:val="000000"/>
          <w:rtl/>
        </w:rPr>
        <w:t>מית, על ידי מנהלת מרכז הצעירים</w:t>
      </w:r>
      <w:r>
        <w:rPr>
          <w:rFonts w:ascii="Calibri" w:eastAsia="Times New Roman" w:hAnsi="Calibri" w:cs="Calibri" w:hint="cs"/>
          <w:color w:val="000000"/>
          <w:rtl/>
        </w:rPr>
        <w:t xml:space="preserve">. </w:t>
      </w:r>
      <w:r w:rsidRPr="005462B6">
        <w:rPr>
          <w:rFonts w:ascii="Calibri" w:eastAsia="Times New Roman" w:hAnsi="Calibri" w:cs="Calibri"/>
          <w:color w:val="000000"/>
          <w:rtl/>
        </w:rPr>
        <w:t>התכנים כללו: ניהול תקציב, תהליכי עבודה עם רשות,</w:t>
      </w:r>
      <w:r>
        <w:rPr>
          <w:rFonts w:ascii="Calibri" w:eastAsia="Times New Roman" w:hAnsi="Calibri" w:cs="Calibri"/>
          <w:color w:val="000000"/>
          <w:rtl/>
        </w:rPr>
        <w:t xml:space="preserve"> ניהול מתנדבים , בניית </w:t>
      </w:r>
      <w:proofErr w:type="spellStart"/>
      <w:r>
        <w:rPr>
          <w:rFonts w:ascii="Calibri" w:eastAsia="Times New Roman" w:hAnsi="Calibri" w:cs="Calibri"/>
          <w:color w:val="000000"/>
          <w:rtl/>
        </w:rPr>
        <w:t>תוכניות</w:t>
      </w:r>
      <w:proofErr w:type="spellEnd"/>
      <w:r>
        <w:rPr>
          <w:rFonts w:ascii="Arial" w:eastAsia="Times New Roman" w:hAnsi="Arial" w:cs="Arial" w:hint="cs"/>
          <w:color w:val="000000"/>
          <w:rtl/>
        </w:rPr>
        <w:t>.</w:t>
      </w:r>
    </w:p>
    <w:p w14:paraId="3E75F3D9" w14:textId="77777777" w:rsidR="005462B6" w:rsidRPr="005462B6" w:rsidRDefault="005462B6" w:rsidP="005462B6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rtl/>
        </w:rPr>
      </w:pPr>
      <w:bookmarkStart w:id="0" w:name="_GoBack"/>
      <w:r w:rsidRPr="005462B6">
        <w:rPr>
          <w:rFonts w:ascii="Calibri" w:eastAsia="Times New Roman" w:hAnsi="Calibri" w:cs="Calibri"/>
          <w:color w:val="000000"/>
          <w:rtl/>
        </w:rPr>
        <w:t>המלגאית מנהלת המיזם, אחראית על ניהול המלגאים: </w:t>
      </w:r>
    </w:p>
    <w:bookmarkEnd w:id="0"/>
    <w:p w14:paraId="4E18B1F5" w14:textId="77777777" w:rsidR="005462B6" w:rsidRPr="005462B6" w:rsidRDefault="005462B6" w:rsidP="005462B6">
      <w:pPr>
        <w:numPr>
          <w:ilvl w:val="1"/>
          <w:numId w:val="2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rtl/>
        </w:rPr>
      </w:pPr>
      <w:r w:rsidRPr="005462B6">
        <w:rPr>
          <w:rFonts w:ascii="Calibri" w:eastAsia="Times New Roman" w:hAnsi="Calibri" w:cs="Calibri"/>
          <w:color w:val="000000"/>
          <w:rtl/>
        </w:rPr>
        <w:t xml:space="preserve">הובלת הכשרה למלגאים אודות המפגש עם האזרחים </w:t>
      </w:r>
      <w:proofErr w:type="spellStart"/>
      <w:r w:rsidRPr="005462B6">
        <w:rPr>
          <w:rFonts w:ascii="Calibri" w:eastAsia="Times New Roman" w:hAnsi="Calibri" w:cs="Calibri"/>
          <w:color w:val="000000"/>
          <w:rtl/>
        </w:rPr>
        <w:t>הותיקים</w:t>
      </w:r>
      <w:proofErr w:type="spellEnd"/>
      <w:r w:rsidRPr="005462B6">
        <w:rPr>
          <w:rFonts w:ascii="Calibri" w:eastAsia="Times New Roman" w:hAnsi="Calibri" w:cs="Calibri"/>
          <w:color w:val="000000"/>
          <w:rtl/>
        </w:rPr>
        <w:t xml:space="preserve">: הכרות עם אוכלוסיית </w:t>
      </w:r>
      <w:proofErr w:type="spellStart"/>
      <w:r w:rsidRPr="005462B6">
        <w:rPr>
          <w:rFonts w:ascii="Calibri" w:eastAsia="Times New Roman" w:hAnsi="Calibri" w:cs="Calibri"/>
          <w:color w:val="000000"/>
          <w:rtl/>
        </w:rPr>
        <w:t>הותיקים</w:t>
      </w:r>
      <w:proofErr w:type="spellEnd"/>
      <w:r w:rsidRPr="005462B6">
        <w:rPr>
          <w:rFonts w:ascii="Calibri" w:eastAsia="Times New Roman" w:hAnsi="Calibri" w:cs="Calibri"/>
          <w:color w:val="000000"/>
          <w:rtl/>
        </w:rPr>
        <w:t>, מה חשוב לדעת ולמה חשוב לשים לב</w:t>
      </w:r>
    </w:p>
    <w:p w14:paraId="246FF3F3" w14:textId="77777777" w:rsidR="005462B6" w:rsidRPr="005462B6" w:rsidRDefault="005462B6" w:rsidP="005462B6">
      <w:pPr>
        <w:numPr>
          <w:ilvl w:val="1"/>
          <w:numId w:val="24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rtl/>
        </w:rPr>
      </w:pPr>
      <w:r w:rsidRPr="005462B6">
        <w:rPr>
          <w:rFonts w:ascii="Calibri" w:eastAsia="Times New Roman" w:hAnsi="Calibri" w:cs="Calibri"/>
          <w:color w:val="000000"/>
          <w:rtl/>
        </w:rPr>
        <w:t>ביצוע מעקב אחר שעות והשתתפות: מילוי דוח השעות</w:t>
      </w:r>
    </w:p>
    <w:p w14:paraId="769C0F63" w14:textId="25671CF9" w:rsidR="00CA5C43" w:rsidRPr="005462B6" w:rsidRDefault="005462B6" w:rsidP="005462B6">
      <w:pPr>
        <w:numPr>
          <w:ilvl w:val="1"/>
          <w:numId w:val="24"/>
        </w:numPr>
        <w:spacing w:after="240" w:line="240" w:lineRule="auto"/>
        <w:textAlignment w:val="baseline"/>
        <w:rPr>
          <w:rFonts w:ascii="Courier New" w:eastAsia="Times New Roman" w:hAnsi="Courier New" w:cs="Courier New"/>
          <w:color w:val="000000"/>
          <w:rtl/>
        </w:rPr>
      </w:pPr>
      <w:proofErr w:type="spellStart"/>
      <w:r w:rsidRPr="005462B6">
        <w:rPr>
          <w:rFonts w:ascii="Calibri" w:eastAsia="Times New Roman" w:hAnsi="Calibri" w:cs="Calibri"/>
          <w:color w:val="000000"/>
          <w:rtl/>
        </w:rPr>
        <w:t>תחזוק</w:t>
      </w:r>
      <w:proofErr w:type="spellEnd"/>
      <w:r w:rsidRPr="005462B6">
        <w:rPr>
          <w:rFonts w:ascii="Calibri" w:eastAsia="Times New Roman" w:hAnsi="Calibri" w:cs="Calibri"/>
          <w:color w:val="000000"/>
          <w:rtl/>
        </w:rPr>
        <w:t xml:space="preserve"> ומוטיבציה: ביצוע שיחות לי</w:t>
      </w:r>
      <w:r>
        <w:rPr>
          <w:rFonts w:ascii="Calibri" w:eastAsia="Times New Roman" w:hAnsi="Calibri" w:cs="Calibri"/>
          <w:color w:val="000000"/>
          <w:rtl/>
        </w:rPr>
        <w:t>ווי אישיות חודשיות, שיחות משוב</w:t>
      </w:r>
    </w:p>
    <w:p w14:paraId="284E07C1" w14:textId="7FCF33AD" w:rsidR="00900ECF" w:rsidRPr="0083596D" w:rsidRDefault="005462B6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91520" behindDoc="0" locked="0" layoutInCell="1" allowOverlap="1" wp14:anchorId="528284D0" wp14:editId="3C71291E">
            <wp:simplePos x="0" y="0"/>
            <wp:positionH relativeFrom="column">
              <wp:posOffset>4940020</wp:posOffset>
            </wp:positionH>
            <wp:positionV relativeFrom="paragraph">
              <wp:posOffset>13031</wp:posOffset>
            </wp:positionV>
            <wp:extent cx="374650" cy="374650"/>
            <wp:effectExtent l="0" t="0" r="6350" b="635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מפתחות להצלחה ביישום 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0C3CDA24" w14:textId="77777777" w:rsidR="005462B6" w:rsidRDefault="005462B6" w:rsidP="005462B6">
      <w:pPr>
        <w:pStyle w:val="NormalWeb"/>
        <w:bidi/>
        <w:spacing w:before="0" w:beforeAutospacing="0" w:after="0" w:afterAutospacing="0"/>
        <w:ind w:left="720"/>
      </w:pPr>
      <w:r>
        <w:rPr>
          <w:rFonts w:ascii="Calibri" w:hAnsi="Calibri" w:cs="Calibri"/>
          <w:color w:val="000000"/>
          <w:sz w:val="22"/>
          <w:szCs w:val="22"/>
          <w:rtl/>
        </w:rPr>
        <w:t>גיוס מספר שווה של צעירים ומבוגרים </w:t>
      </w:r>
    </w:p>
    <w:p w14:paraId="15895E56" w14:textId="77777777" w:rsidR="005462B6" w:rsidRDefault="005462B6" w:rsidP="005462B6">
      <w:pPr>
        <w:pStyle w:val="NormalWeb"/>
        <w:bidi/>
        <w:spacing w:before="0" w:beforeAutospacing="0" w:after="0" w:afterAutospacing="0"/>
        <w:ind w:left="720"/>
        <w:rPr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לוודא כי הצעירים מותאמים לתכנית: יש להם את הסבלנות ויכולת ההתמדה הנדרשות</w:t>
      </w:r>
    </w:p>
    <w:p w14:paraId="51F4D91D" w14:textId="77777777" w:rsidR="005462B6" w:rsidRDefault="005462B6" w:rsidP="005462B6">
      <w:pPr>
        <w:pStyle w:val="NormalWeb"/>
        <w:bidi/>
        <w:spacing w:before="0" w:beforeAutospacing="0" w:after="0" w:afterAutospacing="0"/>
        <w:ind w:left="720"/>
        <w:rPr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ההון האנושי- להביא מלגאית שתנהל את המיזם שהיא משוגעת לזה, שיש לה תשוקה לזה. היא השקיעה הרבה יותר מ-140 השעות. </w:t>
      </w:r>
    </w:p>
    <w:p w14:paraId="393A1F80" w14:textId="77777777" w:rsidR="005462B6" w:rsidRDefault="005462B6" w:rsidP="005462B6">
      <w:pPr>
        <w:pStyle w:val="NormalWeb"/>
        <w:bidi/>
        <w:spacing w:before="0" w:beforeAutospacing="0" w:after="0" w:afterAutospacing="0"/>
        <w:ind w:left="720"/>
        <w:rPr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להשקיע במנהל/ת המיזם הכשרה וליווי בנושא ניהול מתנדבים- זה קריטי</w:t>
      </w:r>
    </w:p>
    <w:p w14:paraId="1D78809F" w14:textId="77777777" w:rsidR="005462B6" w:rsidRDefault="005462B6" w:rsidP="005462B6">
      <w:pPr>
        <w:pStyle w:val="NormalWeb"/>
        <w:bidi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  <w:rtl/>
        </w:rPr>
      </w:pPr>
      <w:r>
        <w:rPr>
          <w:rFonts w:ascii="Calibri" w:hAnsi="Calibri" w:cs="Calibri"/>
          <w:color w:val="000000"/>
          <w:sz w:val="22"/>
          <w:szCs w:val="22"/>
          <w:rtl/>
        </w:rPr>
        <w:t>איכות ברמת הסדנאות- לוודא שמביאים סדנאות איכותיות, זה מה שמשאיר את האנשים. </w:t>
      </w:r>
    </w:p>
    <w:p w14:paraId="790194DF" w14:textId="1823C024" w:rsidR="00131156" w:rsidRPr="005462B6" w:rsidRDefault="00131156" w:rsidP="005462B6">
      <w:pPr>
        <w:pStyle w:val="NormalWeb"/>
        <w:bidi/>
        <w:spacing w:before="0" w:beforeAutospacing="0" w:after="0" w:afterAutospacing="0"/>
        <w:ind w:left="720"/>
        <w:rPr>
          <w:rFonts w:ascii="Calibri" w:hAnsi="Calibri" w:cs="Calibri"/>
          <w:color w:val="000000"/>
          <w:sz w:val="22"/>
          <w:szCs w:val="22"/>
          <w:rtl/>
        </w:rPr>
      </w:pPr>
    </w:p>
    <w:p w14:paraId="0512A037" w14:textId="2E8EF5ED" w:rsidR="00900ECF" w:rsidRPr="0083596D" w:rsidRDefault="005462B6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713024" behindDoc="0" locked="0" layoutInCell="1" allowOverlap="1" wp14:anchorId="246FE3BC" wp14:editId="3D7D5E9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74650" cy="374650"/>
            <wp:effectExtent l="0" t="0" r="6350" b="63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פרטי איש קשר להעמקה ולמידה נוספת:</w:t>
      </w:r>
    </w:p>
    <w:p w14:paraId="6BD248AA" w14:textId="28CDC672" w:rsidR="005462B6" w:rsidRDefault="005462B6" w:rsidP="005462B6">
      <w:pPr>
        <w:spacing w:line="276" w:lineRule="auto"/>
        <w:ind w:left="720"/>
        <w:rPr>
          <w:rFonts w:ascii="Calibri" w:hAnsi="Calibri" w:cs="Calibri"/>
          <w:color w:val="000000"/>
          <w:rtl/>
        </w:rPr>
      </w:pPr>
      <w:r>
        <w:rPr>
          <w:rFonts w:hint="cs"/>
          <w:rtl/>
        </w:rPr>
        <w:t xml:space="preserve"> </w:t>
      </w:r>
      <w:r>
        <w:rPr>
          <w:rFonts w:ascii="Calibri" w:hAnsi="Calibri" w:cs="Calibri"/>
          <w:color w:val="000000"/>
          <w:rtl/>
        </w:rPr>
        <w:t>מנהלת ה</w:t>
      </w:r>
      <w:r>
        <w:rPr>
          <w:rFonts w:ascii="Calibri" w:hAnsi="Calibri" w:cs="Calibri"/>
          <w:color w:val="000000"/>
        </w:rPr>
        <w:t>"</w:t>
      </w:r>
      <w:r>
        <w:rPr>
          <w:rFonts w:ascii="Calibri" w:hAnsi="Calibri" w:cs="Calibri" w:hint="cs"/>
          <w:color w:val="000000"/>
          <w:rtl/>
        </w:rPr>
        <w:t>גג"-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 w:hint="cs"/>
          <w:color w:val="000000"/>
          <w:rtl/>
        </w:rPr>
        <w:t xml:space="preserve"> </w:t>
      </w:r>
      <w:r>
        <w:rPr>
          <w:rFonts w:ascii="Calibri" w:hAnsi="Calibri" w:cs="Calibri"/>
          <w:color w:val="000000"/>
          <w:rtl/>
        </w:rPr>
        <w:t>מרכז צעירים</w:t>
      </w:r>
      <w:r>
        <w:rPr>
          <w:rFonts w:ascii="Calibri" w:hAnsi="Calibri" w:cs="Calibri"/>
          <w:color w:val="000000"/>
          <w:rtl/>
        </w:rPr>
        <w:t> </w:t>
      </w:r>
      <w:r>
        <w:rPr>
          <w:rFonts w:ascii="Calibri" w:hAnsi="Calibri" w:cs="Calibri"/>
          <w:color w:val="000000"/>
          <w:rtl/>
        </w:rPr>
        <w:t>של נתניה: גילי דוד</w:t>
      </w:r>
    </w:p>
    <w:p w14:paraId="3A47306D" w14:textId="5819AB6D" w:rsidR="005462B6" w:rsidRDefault="005462B6" w:rsidP="005462B6">
      <w:pPr>
        <w:spacing w:line="276" w:lineRule="auto"/>
        <w:ind w:left="720"/>
        <w:rPr>
          <w:rFonts w:ascii="Calibri" w:hAnsi="Calibri" w:cs="Calibri"/>
          <w:color w:val="000000"/>
          <w:rtl/>
        </w:rPr>
      </w:pPr>
      <w:r>
        <w:rPr>
          <w:rFonts w:ascii="Calibri" w:hAnsi="Calibri" w:cs="Calibri"/>
          <w:color w:val="000000"/>
          <w:rtl/>
        </w:rPr>
        <w:t xml:space="preserve"> 052-450-0516</w:t>
      </w:r>
    </w:p>
    <w:p w14:paraId="7420A558" w14:textId="6E7C86AB" w:rsidR="00AC3BBC" w:rsidRPr="005462B6" w:rsidRDefault="005462B6" w:rsidP="005462B6">
      <w:pPr>
        <w:spacing w:line="276" w:lineRule="auto"/>
        <w:ind w:left="720"/>
        <w:rPr>
          <w:rFonts w:ascii="Segoe UI Semilight" w:hAnsi="Segoe UI Semilight" w:cs="Segoe UI Semilight"/>
          <w:color w:val="4472C4" w:themeColor="accent1"/>
        </w:rPr>
      </w:pPr>
      <w:r>
        <w:rPr>
          <w:rFonts w:ascii="Calibri" w:hAnsi="Calibri" w:cs="Calibri"/>
          <w:color w:val="000000"/>
        </w:rPr>
        <w:t xml:space="preserve"> gilid@hagag.org</w:t>
      </w:r>
    </w:p>
    <w:sectPr w:rsidR="00AC3BBC" w:rsidRPr="005462B6" w:rsidSect="006A2E42">
      <w:head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AFB69" w14:textId="77777777" w:rsidR="00B654C4" w:rsidRDefault="00B654C4" w:rsidP="00900ECF">
      <w:pPr>
        <w:spacing w:after="0" w:line="240" w:lineRule="auto"/>
      </w:pPr>
      <w:r>
        <w:separator/>
      </w:r>
    </w:p>
  </w:endnote>
  <w:endnote w:type="continuationSeparator" w:id="0">
    <w:p w14:paraId="61DC8AEA" w14:textId="77777777" w:rsidR="00B654C4" w:rsidRDefault="00B654C4" w:rsidP="00900ECF">
      <w:pPr>
        <w:spacing w:after="0" w:line="240" w:lineRule="auto"/>
      </w:pPr>
      <w:r>
        <w:continuationSeparator/>
      </w:r>
    </w:p>
  </w:endnote>
  <w:endnote w:type="continuationNotice" w:id="1">
    <w:p w14:paraId="3991CD84" w14:textId="77777777" w:rsidR="00B654C4" w:rsidRDefault="00B65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D9819" w14:textId="77777777" w:rsidR="00B654C4" w:rsidRDefault="00B654C4" w:rsidP="00900ECF">
      <w:pPr>
        <w:spacing w:after="0" w:line="240" w:lineRule="auto"/>
      </w:pPr>
      <w:r>
        <w:separator/>
      </w:r>
    </w:p>
  </w:footnote>
  <w:footnote w:type="continuationSeparator" w:id="0">
    <w:p w14:paraId="5E0B0D1D" w14:textId="77777777" w:rsidR="00B654C4" w:rsidRDefault="00B654C4" w:rsidP="00900ECF">
      <w:pPr>
        <w:spacing w:after="0" w:line="240" w:lineRule="auto"/>
      </w:pPr>
      <w:r>
        <w:continuationSeparator/>
      </w:r>
    </w:p>
  </w:footnote>
  <w:footnote w:type="continuationNotice" w:id="1">
    <w:p w14:paraId="32347AB8" w14:textId="77777777" w:rsidR="00B654C4" w:rsidRDefault="00B654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00D9C" w14:textId="141723DE" w:rsidR="00900ECF" w:rsidRDefault="0028252F">
    <w:pPr>
      <w:pStyle w:val="a3"/>
      <w:rPr>
        <w:rtl/>
      </w:rPr>
    </w:pPr>
    <w:r>
      <w:rPr>
        <w:rFonts w:ascii="Segoe UI Semilight" w:hAnsi="Segoe UI Semilight" w:cs="Segoe UI Semilight" w:hint="cs"/>
        <w:b/>
        <w:bCs/>
        <w:noProof/>
        <w:color w:val="FFFFFF" w:themeColor="background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EAB40F" wp14:editId="670A6024">
              <wp:simplePos x="0" y="0"/>
              <wp:positionH relativeFrom="column">
                <wp:posOffset>-1130300</wp:posOffset>
              </wp:positionH>
              <wp:positionV relativeFrom="paragraph">
                <wp:posOffset>-430530</wp:posOffset>
              </wp:positionV>
              <wp:extent cx="7531100" cy="10661650"/>
              <wp:effectExtent l="19050" t="19050" r="12700" b="25400"/>
              <wp:wrapNone/>
              <wp:docPr id="5" name="מלב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10661650"/>
                      </a:xfrm>
                      <a:prstGeom prst="rect">
                        <a:avLst/>
                      </a:prstGeom>
                      <a:noFill/>
                      <a:ln w="381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FDFC8" id="מלבן 5" o:spid="_x0000_s1026" style="position:absolute;left:0;text-align:left;margin-left:-89pt;margin-top:-33.9pt;width:593pt;height:83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" filled="f" strokecolor="#1f3763 [1604]" strokeweight="3pt"/>
          </w:pict>
        </mc:Fallback>
      </mc:AlternateContent>
    </w:r>
    <w:r>
      <w:rPr>
        <w:rFonts w:hint="cs"/>
        <w:noProof/>
        <w:rtl/>
        <w:lang w:val="he-IL"/>
      </w:rPr>
      <w:t xml:space="preserve"> </w:t>
    </w:r>
    <w:r w:rsidR="009B0FCB"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 wp14:anchorId="0A272D85" wp14:editId="6FEA99F9">
          <wp:simplePos x="0" y="0"/>
          <wp:positionH relativeFrom="column">
            <wp:posOffset>4318000</wp:posOffset>
          </wp:positionH>
          <wp:positionV relativeFrom="paragraph">
            <wp:posOffset>-543560</wp:posOffset>
          </wp:positionV>
          <wp:extent cx="1085850" cy="1090930"/>
          <wp:effectExtent l="0" t="0" r="0" b="0"/>
          <wp:wrapTight wrapText="bothSides">
            <wp:wrapPolygon edited="0">
              <wp:start x="0" y="0"/>
              <wp:lineTo x="0" y="21122"/>
              <wp:lineTo x="21221" y="21122"/>
              <wp:lineTo x="21221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FCB">
      <w:rPr>
        <w:rFonts w:hint="cs"/>
        <w:noProof/>
        <w:rtl/>
      </w:rPr>
      <w:drawing>
        <wp:anchor distT="0" distB="0" distL="114300" distR="114300" simplePos="0" relativeHeight="251658241" behindDoc="0" locked="0" layoutInCell="1" allowOverlap="1" wp14:anchorId="44C6C21F" wp14:editId="2785CCBD">
          <wp:simplePos x="0" y="0"/>
          <wp:positionH relativeFrom="column">
            <wp:posOffset>0</wp:posOffset>
          </wp:positionH>
          <wp:positionV relativeFrom="paragraph">
            <wp:posOffset>-240030</wp:posOffset>
          </wp:positionV>
          <wp:extent cx="544607" cy="660400"/>
          <wp:effectExtent l="0" t="0" r="8255" b="635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07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FED264" w14:textId="51C871F3" w:rsidR="009B0FCB" w:rsidRDefault="009B0FCB">
    <w:pPr>
      <w:pStyle w:val="a3"/>
      <w:rPr>
        <w:rtl/>
      </w:rPr>
    </w:pPr>
  </w:p>
  <w:p w14:paraId="11C863ED" w14:textId="4FAE3D1C" w:rsidR="009B0FCB" w:rsidRDefault="009B0FCB">
    <w:pPr>
      <w:pStyle w:val="a3"/>
      <w:rPr>
        <w:rtl/>
      </w:rPr>
    </w:pPr>
  </w:p>
  <w:p w14:paraId="6A6B35FC" w14:textId="77777777" w:rsidR="009B0FCB" w:rsidRDefault="009B0FC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974"/>
    <w:multiLevelType w:val="hybridMultilevel"/>
    <w:tmpl w:val="89B6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87B21"/>
    <w:multiLevelType w:val="hybridMultilevel"/>
    <w:tmpl w:val="ED1E5F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1256B0"/>
    <w:multiLevelType w:val="hybridMultilevel"/>
    <w:tmpl w:val="C2B6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B3CFD"/>
    <w:multiLevelType w:val="hybridMultilevel"/>
    <w:tmpl w:val="B440AB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B60865"/>
    <w:multiLevelType w:val="hybridMultilevel"/>
    <w:tmpl w:val="8C22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27B58"/>
    <w:multiLevelType w:val="multilevel"/>
    <w:tmpl w:val="3C20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6699D"/>
    <w:multiLevelType w:val="hybridMultilevel"/>
    <w:tmpl w:val="0D12A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353E4"/>
    <w:multiLevelType w:val="multilevel"/>
    <w:tmpl w:val="6C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930A1"/>
    <w:multiLevelType w:val="hybridMultilevel"/>
    <w:tmpl w:val="950A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B42C5"/>
    <w:multiLevelType w:val="hybridMultilevel"/>
    <w:tmpl w:val="3C50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F3B8D"/>
    <w:multiLevelType w:val="hybridMultilevel"/>
    <w:tmpl w:val="C2F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C4304"/>
    <w:multiLevelType w:val="hybridMultilevel"/>
    <w:tmpl w:val="5332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614AE"/>
    <w:multiLevelType w:val="hybridMultilevel"/>
    <w:tmpl w:val="204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D49D4"/>
    <w:multiLevelType w:val="hybridMultilevel"/>
    <w:tmpl w:val="2A72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84A09"/>
    <w:multiLevelType w:val="hybridMultilevel"/>
    <w:tmpl w:val="2AE2A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05AF4"/>
    <w:multiLevelType w:val="hybridMultilevel"/>
    <w:tmpl w:val="1AA2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13273"/>
    <w:multiLevelType w:val="hybridMultilevel"/>
    <w:tmpl w:val="60FAB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25577F"/>
    <w:multiLevelType w:val="hybridMultilevel"/>
    <w:tmpl w:val="E83CC3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6E1F1F"/>
    <w:multiLevelType w:val="hybridMultilevel"/>
    <w:tmpl w:val="7DACD2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840C26"/>
    <w:multiLevelType w:val="hybridMultilevel"/>
    <w:tmpl w:val="82F8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D280C"/>
    <w:multiLevelType w:val="hybridMultilevel"/>
    <w:tmpl w:val="75CE0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D4FAC"/>
    <w:multiLevelType w:val="multilevel"/>
    <w:tmpl w:val="5CA8FD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7C2BA3"/>
    <w:multiLevelType w:val="hybridMultilevel"/>
    <w:tmpl w:val="964E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9"/>
  </w:num>
  <w:num w:numId="5">
    <w:abstractNumId w:val="8"/>
  </w:num>
  <w:num w:numId="6">
    <w:abstractNumId w:val="15"/>
  </w:num>
  <w:num w:numId="7">
    <w:abstractNumId w:val="2"/>
  </w:num>
  <w:num w:numId="8">
    <w:abstractNumId w:val="19"/>
  </w:num>
  <w:num w:numId="9">
    <w:abstractNumId w:val="0"/>
  </w:num>
  <w:num w:numId="10">
    <w:abstractNumId w:val="16"/>
  </w:num>
  <w:num w:numId="11">
    <w:abstractNumId w:val="4"/>
  </w:num>
  <w:num w:numId="12">
    <w:abstractNumId w:val="12"/>
  </w:num>
  <w:num w:numId="13">
    <w:abstractNumId w:val="3"/>
  </w:num>
  <w:num w:numId="14">
    <w:abstractNumId w:val="20"/>
  </w:num>
  <w:num w:numId="15">
    <w:abstractNumId w:val="11"/>
  </w:num>
  <w:num w:numId="16">
    <w:abstractNumId w:val="1"/>
  </w:num>
  <w:num w:numId="17">
    <w:abstractNumId w:val="14"/>
  </w:num>
  <w:num w:numId="18">
    <w:abstractNumId w:val="10"/>
  </w:num>
  <w:num w:numId="19">
    <w:abstractNumId w:val="18"/>
  </w:num>
  <w:num w:numId="20">
    <w:abstractNumId w:val="21"/>
  </w:num>
  <w:num w:numId="21">
    <w:abstractNumId w:val="7"/>
  </w:num>
  <w:num w:numId="22">
    <w:abstractNumId w:val="17"/>
  </w:num>
  <w:num w:numId="23">
    <w:abstractNumId w:val="5"/>
  </w:num>
  <w:num w:numId="2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CF"/>
    <w:rsid w:val="0000781B"/>
    <w:rsid w:val="0009591B"/>
    <w:rsid w:val="000B30A0"/>
    <w:rsid w:val="000C1FF4"/>
    <w:rsid w:val="000D2CD9"/>
    <w:rsid w:val="000D55B8"/>
    <w:rsid w:val="000E6178"/>
    <w:rsid w:val="000F0EE9"/>
    <w:rsid w:val="000F6CB5"/>
    <w:rsid w:val="00104820"/>
    <w:rsid w:val="00120474"/>
    <w:rsid w:val="00131156"/>
    <w:rsid w:val="00151CCC"/>
    <w:rsid w:val="00152F5A"/>
    <w:rsid w:val="00185791"/>
    <w:rsid w:val="001B2DEE"/>
    <w:rsid w:val="001D52AF"/>
    <w:rsid w:val="001F6A41"/>
    <w:rsid w:val="00204DAB"/>
    <w:rsid w:val="00212CFF"/>
    <w:rsid w:val="00243A45"/>
    <w:rsid w:val="00244072"/>
    <w:rsid w:val="002555D2"/>
    <w:rsid w:val="0028252F"/>
    <w:rsid w:val="002906D2"/>
    <w:rsid w:val="00297E5A"/>
    <w:rsid w:val="002B2539"/>
    <w:rsid w:val="002B4F5A"/>
    <w:rsid w:val="002B6458"/>
    <w:rsid w:val="002E5A37"/>
    <w:rsid w:val="002F2DB6"/>
    <w:rsid w:val="00310398"/>
    <w:rsid w:val="00353418"/>
    <w:rsid w:val="00366610"/>
    <w:rsid w:val="00376B32"/>
    <w:rsid w:val="00395883"/>
    <w:rsid w:val="003B6952"/>
    <w:rsid w:val="003D2ED6"/>
    <w:rsid w:val="003D59A6"/>
    <w:rsid w:val="003E21BE"/>
    <w:rsid w:val="003F63EA"/>
    <w:rsid w:val="004850AB"/>
    <w:rsid w:val="004D4CC8"/>
    <w:rsid w:val="004E0238"/>
    <w:rsid w:val="004F6AB7"/>
    <w:rsid w:val="005411E1"/>
    <w:rsid w:val="00546238"/>
    <w:rsid w:val="005462B6"/>
    <w:rsid w:val="00573D6C"/>
    <w:rsid w:val="00577D49"/>
    <w:rsid w:val="00585563"/>
    <w:rsid w:val="005A4BBA"/>
    <w:rsid w:val="005C477D"/>
    <w:rsid w:val="005D57F2"/>
    <w:rsid w:val="005E4776"/>
    <w:rsid w:val="005F4B04"/>
    <w:rsid w:val="00633BFA"/>
    <w:rsid w:val="00644F16"/>
    <w:rsid w:val="006624CD"/>
    <w:rsid w:val="00662D4F"/>
    <w:rsid w:val="00682BBE"/>
    <w:rsid w:val="006A2E42"/>
    <w:rsid w:val="0072453F"/>
    <w:rsid w:val="007478BE"/>
    <w:rsid w:val="0078036B"/>
    <w:rsid w:val="00795264"/>
    <w:rsid w:val="007A1A53"/>
    <w:rsid w:val="007B332D"/>
    <w:rsid w:val="007D6C06"/>
    <w:rsid w:val="008340C5"/>
    <w:rsid w:val="0083596D"/>
    <w:rsid w:val="00842D7B"/>
    <w:rsid w:val="00857F34"/>
    <w:rsid w:val="00882BFA"/>
    <w:rsid w:val="00882F0B"/>
    <w:rsid w:val="00883D17"/>
    <w:rsid w:val="008C669E"/>
    <w:rsid w:val="008D115E"/>
    <w:rsid w:val="00900ECF"/>
    <w:rsid w:val="00931452"/>
    <w:rsid w:val="00975DD6"/>
    <w:rsid w:val="009A0750"/>
    <w:rsid w:val="009B0FCB"/>
    <w:rsid w:val="009F2FFA"/>
    <w:rsid w:val="009F5BCA"/>
    <w:rsid w:val="00A14FCA"/>
    <w:rsid w:val="00A27CC6"/>
    <w:rsid w:val="00A578BD"/>
    <w:rsid w:val="00A625D0"/>
    <w:rsid w:val="00A77858"/>
    <w:rsid w:val="00AB5F7E"/>
    <w:rsid w:val="00AC3BBC"/>
    <w:rsid w:val="00AD36B9"/>
    <w:rsid w:val="00B52D87"/>
    <w:rsid w:val="00B654C4"/>
    <w:rsid w:val="00BA7224"/>
    <w:rsid w:val="00BB37C3"/>
    <w:rsid w:val="00C118A6"/>
    <w:rsid w:val="00C16A51"/>
    <w:rsid w:val="00C826FD"/>
    <w:rsid w:val="00CA5C43"/>
    <w:rsid w:val="00CD607F"/>
    <w:rsid w:val="00CE6061"/>
    <w:rsid w:val="00D22AE9"/>
    <w:rsid w:val="00D8194D"/>
    <w:rsid w:val="00D91693"/>
    <w:rsid w:val="00DA5863"/>
    <w:rsid w:val="00DB3C3B"/>
    <w:rsid w:val="00DD77AE"/>
    <w:rsid w:val="00DF0698"/>
    <w:rsid w:val="00DF5EF6"/>
    <w:rsid w:val="00E44288"/>
    <w:rsid w:val="00E86684"/>
    <w:rsid w:val="00EA2FBF"/>
    <w:rsid w:val="00EB1A89"/>
    <w:rsid w:val="00EB59EF"/>
    <w:rsid w:val="00ED268E"/>
    <w:rsid w:val="00F44348"/>
    <w:rsid w:val="00FB68C7"/>
    <w:rsid w:val="00FD4578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5B6D87"/>
  <w15:chartTrackingRefBased/>
  <w15:docId w15:val="{E62CC49D-9E3F-44B1-8B7E-411CE78F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58"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7D6C06"/>
    <w:pPr>
      <w:spacing w:line="276" w:lineRule="auto"/>
      <w:outlineLvl w:val="1"/>
    </w:pPr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00ECF"/>
  </w:style>
  <w:style w:type="paragraph" w:styleId="a5">
    <w:name w:val="footer"/>
    <w:basedOn w:val="a"/>
    <w:link w:val="a6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00ECF"/>
  </w:style>
  <w:style w:type="paragraph" w:styleId="a7">
    <w:name w:val="List Paragraph"/>
    <w:basedOn w:val="a"/>
    <w:uiPriority w:val="34"/>
    <w:qFormat/>
    <w:rsid w:val="008D115E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ED268E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rsid w:val="007D6C06"/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  <w:style w:type="paragraph" w:styleId="NormalWeb">
    <w:name w:val="Normal (Web)"/>
    <w:basedOn w:val="a"/>
    <w:uiPriority w:val="99"/>
    <w:unhideWhenUsed/>
    <w:rsid w:val="00662D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5E056DE9B12054987F4773EDCC95D52" ma:contentTypeVersion="5" ma:contentTypeDescription="צור מסמך חדש." ma:contentTypeScope="" ma:versionID="a4b78bf7e4e0da0d2caf66ed7953f0b0">
  <xsd:schema xmlns:xsd="http://www.w3.org/2001/XMLSchema" xmlns:xs="http://www.w3.org/2001/XMLSchema" xmlns:p="http://schemas.microsoft.com/office/2006/metadata/properties" xmlns:ns1="http://schemas.microsoft.com/sharepoint/v3" xmlns:ns2="44bcbc46-ad77-4393-adba-28dc21073857" xmlns:ns3="25ccd159-7335-4c18-ac27-16844629db93" xmlns:ns4="73b6ac31-d418-42d7-baba-db9e1e0fd44f" xmlns:ns5="0db08fc7-0a74-4fc8-8913-72ddcc7d8a9e" xmlns:ns6="92c344ea-db30-424d-9d49-a0e69578cba2" xmlns:ns8="6a12880b-ef16-4dbb-be71-c141a1387f09" xmlns:ns9="a1062962-f8b8-44da-a6d4-23d7ed772545" targetNamespace="http://schemas.microsoft.com/office/2006/metadata/properties" ma:root="true" ma:fieldsID="b7851832bf78aed066f0887102f04483" ns1:_="" ns2:_="" ns3:_="" ns4:_="" ns5:_="" ns6:_="" ns8:_="" ns9:_="">
    <xsd:import namespace="http://schemas.microsoft.com/sharepoint/v3"/>
    <xsd:import namespace="44bcbc46-ad77-4393-adba-28dc21073857"/>
    <xsd:import namespace="25ccd159-7335-4c18-ac27-16844629db93"/>
    <xsd:import namespace="73b6ac31-d418-42d7-baba-db9e1e0fd44f"/>
    <xsd:import namespace="0db08fc7-0a74-4fc8-8913-72ddcc7d8a9e"/>
    <xsd:import namespace="92c344ea-db30-424d-9d49-a0e69578cba2"/>
    <xsd:import namespace="6a12880b-ef16-4dbb-be71-c141a1387f09"/>
    <xsd:import namespace="a1062962-f8b8-44da-a6d4-23d7ed772545"/>
    <xsd:element name="properties">
      <xsd:complexType>
        <xsd:sequence>
          <xsd:element name="documentManagement">
            <xsd:complexType>
              <xsd:all>
                <xsd:element ref="ns2:סוג_x0020_מסמך" minOccurs="0"/>
                <xsd:element ref="ns3:נמען" minOccurs="0"/>
                <xsd:element ref="ns2:דואר" minOccurs="0"/>
                <xsd:element ref="ns4:DocumentAuthor" minOccurs="0"/>
                <xsd:element ref="ns5:idStudent" minOccurs="0"/>
                <xsd:element ref="ns5:DocDate" minOccurs="0"/>
                <xsd:element ref="ns5:ReceiptDate" minOccurs="0"/>
                <xsd:element ref="ns6:StatusDoc" minOccurs="0"/>
                <xsd:element ref="ns2:הערה" minOccurs="0"/>
                <xsd:element ref="ns1:PublishingStartDate" minOccurs="0"/>
                <xsd:element ref="ns1:PublishingExpirationDate" minOccurs="0"/>
                <xsd:element ref="ns3:ComApp" minOccurs="0"/>
                <xsd:element ref="ns3:_dlc_DocId" minOccurs="0"/>
                <xsd:element ref="ns3:_dlc_DocIdUrl" minOccurs="0"/>
                <xsd:element ref="ns3:_dlc_DocIdPersistId" minOccurs="0"/>
                <xsd:element ref="ns8:CommeAPP" minOccurs="0"/>
                <xsd:element ref="ns9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cbc46-ad77-4393-adba-28dc21073857" elementFormDefault="qualified">
    <xsd:import namespace="http://schemas.microsoft.com/office/2006/documentManagement/types"/>
    <xsd:import namespace="http://schemas.microsoft.com/office/infopath/2007/PartnerControls"/>
    <xsd:element name="סוג_x0020_מסמך" ma:index="2" nillable="true" ma:displayName="סוג מסמך" ma:format="Dropdown" ma:internalName="_x05e1__x05d5__x05d2__x0020__x05de__x05e1__x05de__x05da_" ma:readOnly="false">
      <xsd:simpleType>
        <xsd:restriction base="dms:Choice">
          <xsd:enumeration value="פרוטוקול"/>
          <xsd:enumeration value="טיוטא"/>
          <xsd:enumeration value="סיכום דיון"/>
          <xsd:enumeration value="מצגת"/>
          <xsd:enumeration value="חוזה"/>
          <xsd:enumeration value="מכתב"/>
          <xsd:enumeration value="מזכר פנימי"/>
          <xsd:enumeration value="תרשומת"/>
          <xsd:enumeration value="חופש מידע"/>
          <xsd:enumeration value="פניות הציבור"/>
          <xsd:enumeration value="הצעת חוק"/>
          <xsd:enumeration value="בימ&quot;ש"/>
          <xsd:enumeration value="חשבון"/>
          <xsd:enumeration value="דוא&quot;ל"/>
        </xsd:restriction>
      </xsd:simpleType>
    </xsd:element>
    <xsd:element name="דואר" ma:index="4" nillable="true" ma:displayName="דואר" ma:default="" ma:format="Dropdown" ma:internalName="_x05d3__x05d5__x05d0__x05e8_">
      <xsd:simpleType>
        <xsd:restriction base="dms:Choice">
          <xsd:enumeration value="פנימי"/>
          <xsd:enumeration value="יוצא"/>
          <xsd:enumeration value="נכנס"/>
        </xsd:restriction>
      </xsd:simpleType>
    </xsd:element>
    <xsd:element name="הערה" ma:index="10" nillable="true" ma:displayName="הערה" ma:internalName="_x05d4__x05e2__x05e8__x05d4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cd159-7335-4c18-ac27-16844629db93" elementFormDefault="qualified">
    <xsd:import namespace="http://schemas.microsoft.com/office/2006/documentManagement/types"/>
    <xsd:import namespace="http://schemas.microsoft.com/office/infopath/2007/PartnerControls"/>
    <xsd:element name="נמען" ma:index="3" nillable="true" ma:displayName="נמען" ma:default="-" ma:internalName="_x05e0__x05de__x05e2__x05df_">
      <xsd:simpleType>
        <xsd:restriction base="dms:Text">
          <xsd:maxLength value="255"/>
        </xsd:restriction>
      </xsd:simpleType>
    </xsd:element>
    <xsd:element name="ComApp" ma:index="25" nillable="true" ma:displayName="תגובת מאשרים/בודקים" ma:internalName="ComApp">
      <xsd:simpleType>
        <xsd:restriction base="dms:Note"/>
      </xsd:simpleType>
    </xsd:element>
    <xsd:element name="_dlc_DocId" ma:index="27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8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ac31-d418-42d7-baba-db9e1e0fd44f" elementFormDefault="qualified">
    <xsd:import namespace="http://schemas.microsoft.com/office/2006/documentManagement/types"/>
    <xsd:import namespace="http://schemas.microsoft.com/office/infopath/2007/PartnerControls"/>
    <xsd:element name="DocumentAuthor" ma:index="5" nillable="true" ma:displayName="מחבר  המסמך" ma:internalName="DocumentAuth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08fc7-0a74-4fc8-8913-72ddcc7d8a9e" elementFormDefault="qualified">
    <xsd:import namespace="http://schemas.microsoft.com/office/2006/documentManagement/types"/>
    <xsd:import namespace="http://schemas.microsoft.com/office/infopath/2007/PartnerControls"/>
    <xsd:element name="idStudent" ma:index="6" nillable="true" ma:displayName="ת.ז" ma:internalName="idStudent">
      <xsd:simpleType>
        <xsd:restriction base="dms:Text">
          <xsd:maxLength value="255"/>
        </xsd:restriction>
      </xsd:simpleType>
    </xsd:element>
    <xsd:element name="DocDate" ma:index="7" nillable="true" ma:displayName="תאריך מסמך" ma:format="DateOnly" ma:internalName="DocDate">
      <xsd:simpleType>
        <xsd:restriction base="dms:DateTime"/>
      </xsd:simpleType>
    </xsd:element>
    <xsd:element name="ReceiptDate" ma:index="8" nillable="true" ma:displayName="תאריך קבלה" ma:format="DateOnly" ma:internalName="Receip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344ea-db30-424d-9d49-a0e69578cba2" elementFormDefault="qualified">
    <xsd:import namespace="http://schemas.microsoft.com/office/2006/documentManagement/types"/>
    <xsd:import namespace="http://schemas.microsoft.com/office/infopath/2007/PartnerControls"/>
    <xsd:element name="StatusDoc" ma:index="9" nillable="true" ma:displayName="סטטוס מסמך" ma:list="{800b12a2-f607-4346-a2ac-1c568569b832}" ma:internalName="StatusDoc" ma:showField="Title" ma:web="a1062962-f8b8-44da-a6d4-23d7ed77254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2880b-ef16-4dbb-be71-c141a1387f09" elementFormDefault="qualified">
    <xsd:import namespace="http://schemas.microsoft.com/office/2006/documentManagement/types"/>
    <xsd:import namespace="http://schemas.microsoft.com/office/infopath/2007/PartnerControls"/>
    <xsd:element name="CommeAPP" ma:index="30" nillable="true" ma:displayName="מאשרים/בודקים" ma:internalName="CommeAPP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62962-f8b8-44da-a6d4-23d7ed772545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סוג תוכן"/>
        <xsd:element ref="dc:title" minOccurs="0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eiptDate xmlns="0db08fc7-0a74-4fc8-8913-72ddcc7d8a9e" xsi:nil="true"/>
    <DocDate xmlns="0db08fc7-0a74-4fc8-8913-72ddcc7d8a9e" xsi:nil="true"/>
    <נמען xmlns="25ccd159-7335-4c18-ac27-16844629db93">-</נמען>
    <סוג_x0020_מסמך xmlns="44bcbc46-ad77-4393-adba-28dc21073857" xsi:nil="true"/>
    <דואר xmlns="44bcbc46-ad77-4393-adba-28dc21073857" xsi:nil="true"/>
    <DocumentAuthor xmlns="73b6ac31-d418-42d7-baba-db9e1e0fd44f" xsi:nil="true"/>
    <StatusDoc xmlns="92c344ea-db30-424d-9d49-a0e69578cba2" xsi:nil="true"/>
    <ComApp xmlns="25ccd159-7335-4c18-ac27-16844629db93" xsi:nil="true"/>
    <PublishingExpirationDate xmlns="http://schemas.microsoft.com/sharepoint/v3" xsi:nil="true"/>
    <PublishingStartDate xmlns="http://schemas.microsoft.com/sharepoint/v3" xsi:nil="true"/>
    <CommeAPP xmlns="6a12880b-ef16-4dbb-be71-c141a1387f09" xsi:nil="true"/>
    <הערה xmlns="44bcbc46-ad77-4393-adba-28dc21073857" xsi:nil="true"/>
    <idStudent xmlns="0db08fc7-0a74-4fc8-8913-72ddcc7d8a9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AB194-6B1C-400A-B5B6-0EAB5020AA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F3412E-3F5A-4DD6-8A5B-BB7C7953605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CF62D27-1301-44A4-9AA9-009DB7346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bcbc46-ad77-4393-adba-28dc21073857"/>
    <ds:schemaRef ds:uri="25ccd159-7335-4c18-ac27-16844629db93"/>
    <ds:schemaRef ds:uri="73b6ac31-d418-42d7-baba-db9e1e0fd44f"/>
    <ds:schemaRef ds:uri="0db08fc7-0a74-4fc8-8913-72ddcc7d8a9e"/>
    <ds:schemaRef ds:uri="92c344ea-db30-424d-9d49-a0e69578cba2"/>
    <ds:schemaRef ds:uri="6a12880b-ef16-4dbb-be71-c141a1387f09"/>
    <ds:schemaRef ds:uri="a1062962-f8b8-44da-a6d4-23d7ed77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A49193-D7E8-4FC2-8E0A-88AC93E3AE7D}">
  <ds:schemaRefs>
    <ds:schemaRef ds:uri="92c344ea-db30-424d-9d49-a0e69578cba2"/>
    <ds:schemaRef ds:uri="http://purl.org/dc/elements/1.1/"/>
    <ds:schemaRef ds:uri="http://schemas.microsoft.com/office/2006/metadata/properties"/>
    <ds:schemaRef ds:uri="73b6ac31-d418-42d7-baba-db9e1e0fd44f"/>
    <ds:schemaRef ds:uri="a1062962-f8b8-44da-a6d4-23d7ed772545"/>
    <ds:schemaRef ds:uri="0db08fc7-0a74-4fc8-8913-72ddcc7d8a9e"/>
    <ds:schemaRef ds:uri="http://schemas.openxmlformats.org/package/2006/metadata/core-properties"/>
    <ds:schemaRef ds:uri="44bcbc46-ad77-4393-adba-28dc21073857"/>
    <ds:schemaRef ds:uri="6a12880b-ef16-4dbb-be71-c141a1387f09"/>
    <ds:schemaRef ds:uri="http://schemas.microsoft.com/sharepoint/v3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25ccd159-7335-4c18-ac27-16844629db93"/>
  </ds:schemaRefs>
</ds:datastoreItem>
</file>

<file path=customXml/itemProps5.xml><?xml version="1.0" encoding="utf-8"?>
<ds:datastoreItem xmlns:ds="http://schemas.openxmlformats.org/officeDocument/2006/customXml" ds:itemID="{7DD1CCFF-E356-41BA-9465-EBCBEABD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Liora Arnon</dc:creator>
  <cp:keywords/>
  <dc:description/>
  <cp:lastModifiedBy>מיי כץ</cp:lastModifiedBy>
  <cp:revision>2</cp:revision>
  <dcterms:created xsi:type="dcterms:W3CDTF">2021-09-22T08:41:00Z</dcterms:created>
  <dcterms:modified xsi:type="dcterms:W3CDTF">2021-09-22T08:41:00Z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0x01010095E056DE9B12054987F4773EDCC95D52</vt:lpwstr>
  </property>
</Properties>
</file>