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68C47" w14:textId="3EB72BF4" w:rsidR="00F44348" w:rsidRPr="009B0FCB" w:rsidRDefault="00FC7701" w:rsidP="009B0FCB">
      <w:pPr>
        <w:shd w:val="clear" w:color="auto" w:fill="0070C0"/>
        <w:spacing w:line="276" w:lineRule="auto"/>
        <w:jc w:val="center"/>
        <w:rPr>
          <w:rFonts w:ascii="Segoe UI Semilight" w:hAnsi="Segoe UI Semilight" w:cs="Segoe UI Semilight"/>
          <w:b/>
          <w:bCs/>
          <w:color w:val="FFFFFF" w:themeColor="background1"/>
          <w:sz w:val="32"/>
          <w:szCs w:val="32"/>
          <w:rtl/>
        </w:rPr>
      </w:pPr>
      <w:r>
        <w:rPr>
          <w:rFonts w:ascii="Segoe UI Semilight" w:hAnsi="Segoe UI Semilight" w:cs="Segoe UI Semilight" w:hint="cs"/>
          <w:b/>
          <w:bCs/>
          <w:color w:val="FFFFFF" w:themeColor="background1"/>
          <w:sz w:val="32"/>
          <w:szCs w:val="32"/>
          <w:rtl/>
        </w:rPr>
        <w:t>הארון הקהילתי / אור יהודה</w:t>
      </w:r>
    </w:p>
    <w:p w14:paraId="42D62858" w14:textId="1BF8EBAB" w:rsidR="000D2CD9" w:rsidRDefault="000D2CD9" w:rsidP="007D6C06">
      <w:pPr>
        <w:spacing w:line="276" w:lineRule="auto"/>
        <w:jc w:val="both"/>
        <w:rPr>
          <w:rFonts w:ascii="Segoe UI Semilight" w:hAnsi="Segoe UI Semilight" w:cs="Segoe UI Semilight"/>
          <w:color w:val="000000"/>
          <w:shd w:val="clear" w:color="auto" w:fill="FFFFFF"/>
          <w:rtl/>
        </w:rPr>
      </w:pPr>
    </w:p>
    <w:p w14:paraId="32236124" w14:textId="3775B5D2" w:rsidR="009B0FCB" w:rsidRPr="003F63EA" w:rsidRDefault="00384B4C" w:rsidP="003F63EA">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rFonts w:ascii="Segoe UI Semilight" w:hAnsi="Segoe UI Semilight" w:cs="Segoe UI Semilight"/>
          <w:b/>
          <w:bCs/>
          <w:noProof/>
          <w:color w:val="FFFFFF" w:themeColor="background1"/>
          <w:shd w:val="clear" w:color="auto" w:fill="FFFFFF"/>
          <w:rtl/>
        </w:rPr>
        <w:drawing>
          <wp:anchor distT="0" distB="0" distL="114300" distR="114300" simplePos="0" relativeHeight="251658240" behindDoc="0" locked="0" layoutInCell="1" allowOverlap="1" wp14:anchorId="6AA4BB56" wp14:editId="39CD03B2">
            <wp:simplePos x="0" y="0"/>
            <wp:positionH relativeFrom="margin">
              <wp:align>right</wp:align>
            </wp:positionH>
            <wp:positionV relativeFrom="paragraph">
              <wp:posOffset>6571</wp:posOffset>
            </wp:positionV>
            <wp:extent cx="374650" cy="374650"/>
            <wp:effectExtent l="0" t="0" r="6350" b="635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B0FCB" w:rsidRPr="003F63EA">
        <w:rPr>
          <w:rFonts w:ascii="Segoe UI Semilight" w:hAnsi="Segoe UI Semilight" w:cs="Segoe UI Semilight" w:hint="cs"/>
          <w:b/>
          <w:bCs/>
          <w:color w:val="FFFFFF" w:themeColor="background1"/>
          <w:sz w:val="28"/>
          <w:szCs w:val="28"/>
          <w:rtl/>
        </w:rPr>
        <w:t>ת</w:t>
      </w:r>
      <w:r w:rsidR="00151CCC" w:rsidRPr="003F63EA">
        <w:rPr>
          <w:rFonts w:ascii="Segoe UI Semilight" w:hAnsi="Segoe UI Semilight" w:cs="Segoe UI Semilight" w:hint="cs"/>
          <w:b/>
          <w:bCs/>
          <w:color w:val="FFFFFF" w:themeColor="background1"/>
          <w:sz w:val="28"/>
          <w:szCs w:val="28"/>
          <w:rtl/>
        </w:rPr>
        <w:t xml:space="preserve">קציר </w:t>
      </w:r>
      <w:r w:rsidR="009B0FCB" w:rsidRPr="003F63EA">
        <w:rPr>
          <w:rFonts w:ascii="Segoe UI Semilight" w:hAnsi="Segoe UI Semilight" w:cs="Segoe UI Semilight" w:hint="cs"/>
          <w:b/>
          <w:bCs/>
          <w:color w:val="FFFFFF" w:themeColor="background1"/>
          <w:sz w:val="28"/>
          <w:szCs w:val="28"/>
          <w:rtl/>
        </w:rPr>
        <w:t>התוכנית</w:t>
      </w:r>
      <w:r w:rsidR="000B30A0">
        <w:rPr>
          <w:rFonts w:ascii="Segoe UI Semilight" w:hAnsi="Segoe UI Semilight" w:cs="Segoe UI Semilight"/>
          <w:b/>
          <w:bCs/>
          <w:color w:val="FFFFFF" w:themeColor="background1"/>
          <w:sz w:val="28"/>
          <w:szCs w:val="28"/>
        </w:rPr>
        <w:t>:</w:t>
      </w:r>
    </w:p>
    <w:p w14:paraId="47BB44BA" w14:textId="1BC99DB9" w:rsidR="00FC7701" w:rsidRPr="00FC7701" w:rsidRDefault="00FC7701" w:rsidP="00FC7701">
      <w:pPr>
        <w:spacing w:line="276" w:lineRule="auto"/>
        <w:ind w:left="720"/>
        <w:jc w:val="both"/>
        <w:rPr>
          <w:rFonts w:ascii="Segoe UI Semilight" w:hAnsi="Segoe UI Semilight" w:cs="Segoe UI Semilight"/>
          <w:rtl/>
        </w:rPr>
      </w:pPr>
      <w:r w:rsidRPr="00FC7701">
        <w:rPr>
          <w:rFonts w:ascii="Segoe UI Semilight" w:hAnsi="Segoe UI Semilight" w:cs="Segoe UI Semilight"/>
          <w:rtl/>
        </w:rPr>
        <w:t>הארון הקהילתי הינו ארון בגדים שממוקם ברחוב ומאפשר איסוף ביגוד ומוצרים נלווים באופן מכובד ודיסקרטי. ללא עלות, הזדהות או בירוקרטיה ו7\24.</w:t>
      </w:r>
    </w:p>
    <w:p w14:paraId="2EBB3BBF" w14:textId="4EFC834A" w:rsidR="00FC7701" w:rsidRPr="00FC7701" w:rsidRDefault="00FC7701" w:rsidP="00FC7701">
      <w:pPr>
        <w:spacing w:line="276" w:lineRule="auto"/>
        <w:ind w:left="720"/>
        <w:jc w:val="both"/>
        <w:rPr>
          <w:rFonts w:ascii="Segoe UI Semilight" w:hAnsi="Segoe UI Semilight" w:cs="Segoe UI Semilight"/>
          <w:rtl/>
        </w:rPr>
      </w:pPr>
      <w:r w:rsidRPr="00FC7701">
        <w:rPr>
          <w:rFonts w:ascii="Segoe UI Semilight" w:hAnsi="Segoe UI Semilight" w:cs="Segoe UI Semilight"/>
          <w:rtl/>
        </w:rPr>
        <w:t>הארון הקהילתי נוסד במטרה לסייע לכל מי שזקוק לבגדי יד שנייה ומוצרים נלווים לאסו</w:t>
      </w:r>
      <w:bookmarkStart w:id="0" w:name="_GoBack"/>
      <w:bookmarkEnd w:id="0"/>
      <w:r w:rsidRPr="00FC7701">
        <w:rPr>
          <w:rFonts w:ascii="Segoe UI Semilight" w:hAnsi="Segoe UI Semilight" w:cs="Segoe UI Semilight"/>
          <w:rtl/>
        </w:rPr>
        <w:t>ף אותם בצורה מכובדת ודיסקרטית. המיזם נוצר לאחר זיהוי צורך ממשי בעקבות מצוקת המלבוש ומציע פתרון חדש, מהיר ויעיל יותר למסירה ואיסוף.</w:t>
      </w:r>
    </w:p>
    <w:p w14:paraId="5FEFDF9B" w14:textId="6D34C486" w:rsidR="00FC7701" w:rsidRPr="00FC7701" w:rsidRDefault="00FC7701" w:rsidP="00FC7701">
      <w:pPr>
        <w:spacing w:line="276" w:lineRule="auto"/>
        <w:ind w:left="720"/>
        <w:jc w:val="both"/>
        <w:rPr>
          <w:rFonts w:ascii="Segoe UI Semilight" w:hAnsi="Segoe UI Semilight" w:cs="Segoe UI Semilight"/>
          <w:rtl/>
        </w:rPr>
      </w:pPr>
      <w:r w:rsidRPr="00FC7701">
        <w:rPr>
          <w:rFonts w:ascii="Segoe UI Semilight" w:hAnsi="Segoe UI Semilight" w:cs="Segoe UI Semilight"/>
          <w:rtl/>
        </w:rPr>
        <w:t>עצם מיקום הארון</w:t>
      </w:r>
      <w:r>
        <w:rPr>
          <w:rFonts w:ascii="Segoe UI Semilight" w:hAnsi="Segoe UI Semilight" w:cs="Segoe UI Semilight" w:hint="cs"/>
          <w:rtl/>
        </w:rPr>
        <w:t>,</w:t>
      </w:r>
      <w:r w:rsidRPr="00FC7701">
        <w:rPr>
          <w:rFonts w:ascii="Segoe UI Semilight" w:hAnsi="Segoe UI Semilight" w:cs="Segoe UI Semilight"/>
          <w:rtl/>
        </w:rPr>
        <w:t xml:space="preserve"> מתחת לכיפת השמיים, ללא גדרות או שומר כניסה, ללא עין בוחנת או שופטת, מקל </w:t>
      </w:r>
      <w:r>
        <w:rPr>
          <w:rFonts w:ascii="Segoe UI Semilight" w:hAnsi="Segoe UI Semilight" w:cs="Segoe UI Semilight" w:hint="cs"/>
          <w:rtl/>
        </w:rPr>
        <w:t>על כל ה</w:t>
      </w:r>
      <w:r w:rsidRPr="00FC7701">
        <w:rPr>
          <w:rFonts w:ascii="Segoe UI Semilight" w:hAnsi="Segoe UI Semilight" w:cs="Segoe UI Semilight"/>
          <w:rtl/>
        </w:rPr>
        <w:t>תהליך, עוזר להתגבר על מחסום הבושה ומונע איסוף ונבירה בין פחי האשפה ומדרכות הרחוב.</w:t>
      </w:r>
    </w:p>
    <w:p w14:paraId="1062399E" w14:textId="44F0CAF1" w:rsidR="00FC7701" w:rsidRPr="00FC7701" w:rsidRDefault="00FC7701" w:rsidP="00FC7701">
      <w:pPr>
        <w:spacing w:line="276" w:lineRule="auto"/>
        <w:ind w:left="720"/>
        <w:jc w:val="both"/>
        <w:rPr>
          <w:rFonts w:ascii="Segoe UI Semilight" w:hAnsi="Segoe UI Semilight" w:cs="Segoe UI Semilight"/>
          <w:rtl/>
        </w:rPr>
      </w:pPr>
      <w:r w:rsidRPr="00FC7701">
        <w:rPr>
          <w:rFonts w:ascii="Segoe UI Semilight" w:hAnsi="Segoe UI Semilight" w:cs="Segoe UI Semilight"/>
          <w:rtl/>
        </w:rPr>
        <w:t>כמו כן, הארון תורם גם כן בהיבט האקולוגי ומאריך את אורח חיי פריט הלבוש ומעביר אותו להמשך שימוש. לצד זה, עצם נוכחות המיזם ברחוב, מעלה את המודעות לנושא, מעורר אכפתיות וערבות הדדית בין אחד לשני.</w:t>
      </w:r>
    </w:p>
    <w:p w14:paraId="69BCF796" w14:textId="2F55A5AD" w:rsidR="007D6C06" w:rsidRDefault="00FC7701" w:rsidP="00FC7701">
      <w:pPr>
        <w:spacing w:line="276" w:lineRule="auto"/>
        <w:ind w:left="720"/>
        <w:jc w:val="both"/>
        <w:rPr>
          <w:rFonts w:ascii="Segoe UI Semilight" w:hAnsi="Segoe UI Semilight" w:cs="Segoe UI Semilight"/>
          <w:rtl/>
        </w:rPr>
      </w:pPr>
      <w:r w:rsidRPr="00FC7701">
        <w:rPr>
          <w:rFonts w:ascii="Segoe UI Semilight" w:hAnsi="Segoe UI Semilight" w:cs="Segoe UI Semilight"/>
          <w:rtl/>
        </w:rPr>
        <w:t>תחזוקת המיזם כוללת מלגאים אשר מגיעים מדי יום לקפל את הבגדים על מנת לשמור על הסדר הטוב.</w:t>
      </w:r>
    </w:p>
    <w:p w14:paraId="01707E6B" w14:textId="03C19F0A" w:rsidR="00900ECF" w:rsidRPr="003F63EA" w:rsidRDefault="00384B4C" w:rsidP="003F63EA">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7A1A53">
        <w:rPr>
          <w:rFonts w:ascii="Segoe UI Semilight" w:hAnsi="Segoe UI Semilight" w:cs="Segoe UI Semilight"/>
          <w:b/>
          <w:bCs/>
          <w:noProof/>
          <w:color w:val="FFFFFF" w:themeColor="background1"/>
          <w:shd w:val="clear" w:color="auto" w:fill="FFFFFF"/>
          <w:rtl/>
        </w:rPr>
        <w:drawing>
          <wp:anchor distT="0" distB="0" distL="114300" distR="114300" simplePos="0" relativeHeight="251658241" behindDoc="0" locked="0" layoutInCell="1" allowOverlap="1" wp14:anchorId="69B8D969" wp14:editId="35FEF729">
            <wp:simplePos x="0" y="0"/>
            <wp:positionH relativeFrom="margin">
              <wp:align>right</wp:align>
            </wp:positionH>
            <wp:positionV relativeFrom="paragraph">
              <wp:posOffset>5991</wp:posOffset>
            </wp:positionV>
            <wp:extent cx="374650" cy="374650"/>
            <wp:effectExtent l="0" t="0" r="6350" b="635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3F63EA">
        <w:rPr>
          <w:rFonts w:ascii="Segoe UI Semilight" w:hAnsi="Segoe UI Semilight" w:cs="Segoe UI Semilight"/>
          <w:b/>
          <w:bCs/>
          <w:color w:val="FFFFFF" w:themeColor="background1"/>
          <w:sz w:val="28"/>
          <w:szCs w:val="28"/>
          <w:rtl/>
        </w:rPr>
        <w:t>מטרות</w:t>
      </w:r>
      <w:r w:rsidR="000B30A0">
        <w:rPr>
          <w:rFonts w:ascii="Segoe UI Semilight" w:hAnsi="Segoe UI Semilight" w:cs="Segoe UI Semilight" w:hint="cs"/>
          <w:b/>
          <w:bCs/>
          <w:color w:val="FFFFFF" w:themeColor="background1"/>
          <w:sz w:val="28"/>
          <w:szCs w:val="28"/>
          <w:rtl/>
        </w:rPr>
        <w:t>:</w:t>
      </w:r>
    </w:p>
    <w:p w14:paraId="5F2AFB4B" w14:textId="36BAEF0F" w:rsidR="007D6C06" w:rsidRPr="00E44288" w:rsidRDefault="00B9779A" w:rsidP="00B9779A">
      <w:pPr>
        <w:pStyle w:val="a7"/>
        <w:spacing w:line="276" w:lineRule="auto"/>
        <w:rPr>
          <w:rFonts w:ascii="Segoe UI Semilight" w:hAnsi="Segoe UI Semilight" w:cs="Segoe UI Semilight"/>
        </w:rPr>
      </w:pPr>
      <w:r w:rsidRPr="00B9779A">
        <w:rPr>
          <w:rFonts w:ascii="Segoe UI Semilight" w:hAnsi="Segoe UI Semilight" w:cs="Segoe UI Semilight"/>
          <w:rtl/>
        </w:rPr>
        <w:t xml:space="preserve">הקמת ארון בגדים ברחוב שיאפשר איסוף חופשי וראוי עבור כל אחד ואחת תוך כדי שמירה על צנעת הפרט ע"י איסוף אנונימי ודיסקרטי. </w:t>
      </w:r>
    </w:p>
    <w:p w14:paraId="37BFB85C" w14:textId="3C71F069" w:rsidR="00BA7224" w:rsidRPr="003E21BE" w:rsidRDefault="00384B4C" w:rsidP="003E21BE">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42" behindDoc="0" locked="0" layoutInCell="1" allowOverlap="1" wp14:anchorId="4AEF0A1B" wp14:editId="7A20BD70">
            <wp:simplePos x="0" y="0"/>
            <wp:positionH relativeFrom="margin">
              <wp:align>right</wp:align>
            </wp:positionH>
            <wp:positionV relativeFrom="paragraph">
              <wp:posOffset>7730</wp:posOffset>
            </wp:positionV>
            <wp:extent cx="374650" cy="374650"/>
            <wp:effectExtent l="0" t="0" r="6350" b="635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3E21BE">
        <w:rPr>
          <w:rFonts w:ascii="Segoe UI Semilight" w:hAnsi="Segoe UI Semilight" w:cs="Segoe UI Semilight"/>
          <w:b/>
          <w:bCs/>
          <w:color w:val="FFFFFF" w:themeColor="background1"/>
          <w:sz w:val="28"/>
          <w:szCs w:val="28"/>
          <w:rtl/>
        </w:rPr>
        <w:t xml:space="preserve">קהל היעד: </w:t>
      </w:r>
    </w:p>
    <w:p w14:paraId="58D2A283" w14:textId="5DEB3133" w:rsidR="0009591B" w:rsidRPr="00E44288" w:rsidRDefault="00B9779A" w:rsidP="00B9779A">
      <w:pPr>
        <w:pStyle w:val="a7"/>
        <w:spacing w:line="276" w:lineRule="auto"/>
        <w:rPr>
          <w:rFonts w:ascii="Segoe UI Semilight" w:hAnsi="Segoe UI Semilight" w:cs="Segoe UI Semilight"/>
          <w:rtl/>
        </w:rPr>
      </w:pPr>
      <w:r w:rsidRPr="00B9779A">
        <w:rPr>
          <w:rFonts w:ascii="Segoe UI Semilight" w:hAnsi="Segoe UI Semilight" w:cs="Segoe UI Semilight"/>
          <w:rtl/>
        </w:rPr>
        <w:t>אוכלוסיית העיר שזקוקה לבגדי יד שנייה ומוצרים נלווים</w:t>
      </w:r>
    </w:p>
    <w:p w14:paraId="55002954" w14:textId="22CB4A18" w:rsidR="002B6458" w:rsidRPr="0000781B" w:rsidRDefault="00384B4C" w:rsidP="002B6458">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48" behindDoc="0" locked="0" layoutInCell="1" allowOverlap="1" wp14:anchorId="5B14804B" wp14:editId="6BE64904">
            <wp:simplePos x="0" y="0"/>
            <wp:positionH relativeFrom="margin">
              <wp:align>right</wp:align>
            </wp:positionH>
            <wp:positionV relativeFrom="paragraph">
              <wp:posOffset>6819</wp:posOffset>
            </wp:positionV>
            <wp:extent cx="374650" cy="374650"/>
            <wp:effectExtent l="0" t="0" r="6350" b="635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2B6458" w:rsidRPr="0000781B">
        <w:rPr>
          <w:rFonts w:ascii="Segoe UI Semilight" w:hAnsi="Segoe UI Semilight" w:cs="Segoe UI Semilight"/>
          <w:b/>
          <w:bCs/>
          <w:color w:val="FFFFFF" w:themeColor="background1"/>
          <w:sz w:val="28"/>
          <w:szCs w:val="28"/>
          <w:rtl/>
        </w:rPr>
        <w:t xml:space="preserve">מספר מלגאים מעורבים: </w:t>
      </w:r>
    </w:p>
    <w:p w14:paraId="2EB8C73C" w14:textId="77777777" w:rsidR="00B9779A" w:rsidRDefault="00B9779A" w:rsidP="00B9779A">
      <w:pPr>
        <w:pStyle w:val="a7"/>
        <w:numPr>
          <w:ilvl w:val="0"/>
          <w:numId w:val="19"/>
        </w:numPr>
        <w:spacing w:line="276" w:lineRule="auto"/>
        <w:rPr>
          <w:rFonts w:ascii="Segoe UI Semilight" w:hAnsi="Segoe UI Semilight" w:cs="Segoe UI Semilight"/>
        </w:rPr>
      </w:pPr>
      <w:r w:rsidRPr="00B9779A">
        <w:rPr>
          <w:rFonts w:ascii="Segoe UI Semilight" w:hAnsi="Segoe UI Semilight" w:cs="Segoe UI Semilight"/>
          <w:rtl/>
        </w:rPr>
        <w:t xml:space="preserve">מלגאי אחד לכל יום פעילות בארון, בהתאם למספר הארונות שיוצבו בעיר </w:t>
      </w:r>
    </w:p>
    <w:p w14:paraId="6D36248B" w14:textId="186282FB" w:rsidR="00B9779A" w:rsidRPr="00B9779A" w:rsidRDefault="00B9779A" w:rsidP="00B9779A">
      <w:pPr>
        <w:pStyle w:val="a7"/>
        <w:numPr>
          <w:ilvl w:val="0"/>
          <w:numId w:val="19"/>
        </w:numPr>
        <w:spacing w:line="276" w:lineRule="auto"/>
        <w:rPr>
          <w:rFonts w:ascii="Segoe UI Semilight" w:hAnsi="Segoe UI Semilight" w:cs="Segoe UI Semilight"/>
          <w:rtl/>
        </w:rPr>
      </w:pPr>
      <w:r>
        <w:rPr>
          <w:rFonts w:ascii="Segoe UI Semilight" w:hAnsi="Segoe UI Semilight" w:cs="Segoe UI Semilight" w:hint="cs"/>
          <w:rtl/>
        </w:rPr>
        <w:t xml:space="preserve">מלגאי </w:t>
      </w:r>
      <w:r w:rsidRPr="00B9779A">
        <w:rPr>
          <w:rFonts w:ascii="Segoe UI Semilight" w:hAnsi="Segoe UI Semilight" w:cs="Segoe UI Semilight"/>
          <w:rtl/>
        </w:rPr>
        <w:t>"מוביל הארון הקהילתי".</w:t>
      </w:r>
    </w:p>
    <w:p w14:paraId="5124D298" w14:textId="549904CB" w:rsidR="00B9779A" w:rsidRPr="00B9779A" w:rsidRDefault="00B9779A" w:rsidP="00B9779A">
      <w:pPr>
        <w:pStyle w:val="a7"/>
        <w:numPr>
          <w:ilvl w:val="0"/>
          <w:numId w:val="20"/>
        </w:numPr>
        <w:spacing w:line="276" w:lineRule="auto"/>
        <w:rPr>
          <w:rFonts w:ascii="Segoe UI Semilight" w:hAnsi="Segoe UI Semilight" w:cs="Segoe UI Semilight"/>
          <w:rtl/>
        </w:rPr>
      </w:pPr>
      <w:r w:rsidRPr="00B9779A">
        <w:rPr>
          <w:rFonts w:ascii="Segoe UI Semilight" w:hAnsi="Segoe UI Semilight" w:cs="Segoe UI Semilight"/>
          <w:rtl/>
        </w:rPr>
        <w:t>על הדמות לנהל את כלל הפעילים השומרים על סדר הארון</w:t>
      </w:r>
      <w:r>
        <w:rPr>
          <w:rFonts w:ascii="Segoe UI Semilight" w:hAnsi="Segoe UI Semilight" w:cs="Segoe UI Semilight" w:hint="cs"/>
          <w:rtl/>
        </w:rPr>
        <w:t>.</w:t>
      </w:r>
    </w:p>
    <w:p w14:paraId="0CAFF2DB" w14:textId="77777777" w:rsidR="00B9779A" w:rsidRPr="00B9779A" w:rsidRDefault="00B9779A" w:rsidP="00B9779A">
      <w:pPr>
        <w:pStyle w:val="a7"/>
        <w:numPr>
          <w:ilvl w:val="0"/>
          <w:numId w:val="20"/>
        </w:numPr>
        <w:spacing w:line="276" w:lineRule="auto"/>
        <w:rPr>
          <w:rFonts w:ascii="Segoe UI Semilight" w:hAnsi="Segoe UI Semilight" w:cs="Segoe UI Semilight"/>
          <w:rtl/>
        </w:rPr>
      </w:pPr>
      <w:r w:rsidRPr="00B9779A">
        <w:rPr>
          <w:rFonts w:ascii="Segoe UI Semilight" w:hAnsi="Segoe UI Semilight" w:cs="Segoe UI Semilight"/>
          <w:rtl/>
        </w:rPr>
        <w:t>ניהול לו"ז שבועי של מלגאי אחד ביום, כולל החלפות במידות הצורך.</w:t>
      </w:r>
    </w:p>
    <w:p w14:paraId="550462AC" w14:textId="77777777" w:rsidR="00B9779A" w:rsidRPr="00B9779A" w:rsidRDefault="00B9779A" w:rsidP="00B9779A">
      <w:pPr>
        <w:pStyle w:val="a7"/>
        <w:numPr>
          <w:ilvl w:val="0"/>
          <w:numId w:val="20"/>
        </w:numPr>
        <w:spacing w:line="276" w:lineRule="auto"/>
        <w:rPr>
          <w:rFonts w:ascii="Segoe UI Semilight" w:hAnsi="Segoe UI Semilight" w:cs="Segoe UI Semilight"/>
          <w:rtl/>
        </w:rPr>
      </w:pPr>
      <w:r w:rsidRPr="00B9779A">
        <w:rPr>
          <w:rFonts w:ascii="Segoe UI Semilight" w:hAnsi="Segoe UI Semilight" w:cs="Segoe UI Semilight"/>
          <w:rtl/>
        </w:rPr>
        <w:t>סינון שבועי של בגדים שאינם ראויים לשימוש חוזר והעברתם למכולות מחזור.</w:t>
      </w:r>
    </w:p>
    <w:p w14:paraId="7DF89975" w14:textId="77777777" w:rsidR="00206F63" w:rsidRDefault="00B9779A" w:rsidP="00B9779A">
      <w:pPr>
        <w:pStyle w:val="a7"/>
        <w:numPr>
          <w:ilvl w:val="0"/>
          <w:numId w:val="20"/>
        </w:numPr>
        <w:spacing w:line="276" w:lineRule="auto"/>
        <w:rPr>
          <w:rFonts w:ascii="Segoe UI Semilight" w:hAnsi="Segoe UI Semilight" w:cs="Segoe UI Semilight"/>
        </w:rPr>
      </w:pPr>
      <w:r w:rsidRPr="00B9779A">
        <w:rPr>
          <w:rFonts w:ascii="Segoe UI Semilight" w:hAnsi="Segoe UI Semilight" w:cs="Segoe UI Semilight"/>
          <w:rtl/>
        </w:rPr>
        <w:t>מעקב על בלאי המתחם ותיקון במידת הצורך.</w:t>
      </w:r>
    </w:p>
    <w:p w14:paraId="37C48574" w14:textId="77777777" w:rsidR="00206F63" w:rsidRDefault="00206F63" w:rsidP="00206F63">
      <w:pPr>
        <w:spacing w:line="276" w:lineRule="auto"/>
        <w:rPr>
          <w:rFonts w:ascii="Segoe UI Semilight" w:hAnsi="Segoe UI Semilight" w:cs="Segoe UI Semilight"/>
          <w:rtl/>
        </w:rPr>
      </w:pPr>
    </w:p>
    <w:p w14:paraId="023E4D91" w14:textId="796EB4EC" w:rsidR="002B6458" w:rsidRPr="00206F63" w:rsidRDefault="002B6458" w:rsidP="00206F63">
      <w:pPr>
        <w:spacing w:line="276" w:lineRule="auto"/>
        <w:rPr>
          <w:rFonts w:ascii="Segoe UI Semilight" w:hAnsi="Segoe UI Semilight" w:cs="Segoe UI Semilight"/>
          <w:rtl/>
        </w:rPr>
      </w:pPr>
    </w:p>
    <w:p w14:paraId="2B32632F" w14:textId="271FB32D" w:rsidR="002B6458" w:rsidRPr="0000781B" w:rsidRDefault="00F6703A" w:rsidP="002B6458">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lastRenderedPageBreak/>
        <w:drawing>
          <wp:anchor distT="0" distB="0" distL="114300" distR="114300" simplePos="0" relativeHeight="251658249" behindDoc="0" locked="0" layoutInCell="1" allowOverlap="1" wp14:anchorId="2B7F9C6B" wp14:editId="06299F7E">
            <wp:simplePos x="0" y="0"/>
            <wp:positionH relativeFrom="margin">
              <wp:align>right</wp:align>
            </wp:positionH>
            <wp:positionV relativeFrom="paragraph">
              <wp:posOffset>9001</wp:posOffset>
            </wp:positionV>
            <wp:extent cx="374650" cy="374650"/>
            <wp:effectExtent l="0" t="0" r="6350" b="635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2B6458" w:rsidRPr="0000781B">
        <w:rPr>
          <w:rFonts w:ascii="Segoe UI Semilight" w:hAnsi="Segoe UI Semilight" w:cs="Segoe UI Semilight" w:hint="cs"/>
          <w:b/>
          <w:bCs/>
          <w:color w:val="FFFFFF" w:themeColor="background1"/>
          <w:sz w:val="28"/>
          <w:szCs w:val="28"/>
          <w:rtl/>
        </w:rPr>
        <w:t xml:space="preserve">רקע וידע ייחודיים של המלגאים המעורבים: </w:t>
      </w:r>
    </w:p>
    <w:p w14:paraId="731A833F" w14:textId="77777777" w:rsidR="00206F63" w:rsidRPr="00206F63" w:rsidRDefault="00206F63" w:rsidP="00206F63">
      <w:pPr>
        <w:pStyle w:val="a7"/>
        <w:numPr>
          <w:ilvl w:val="0"/>
          <w:numId w:val="21"/>
        </w:numPr>
        <w:spacing w:after="0" w:line="240" w:lineRule="auto"/>
        <w:rPr>
          <w:rFonts w:ascii="Segoe UI Semilight" w:hAnsi="Segoe UI Semilight" w:cs="Segoe UI Semilight"/>
          <w:rtl/>
        </w:rPr>
      </w:pPr>
      <w:r w:rsidRPr="00206F63">
        <w:rPr>
          <w:rFonts w:ascii="Segoe UI Semilight" w:hAnsi="Segoe UI Semilight" w:cs="Segoe UI Semilight"/>
          <w:rtl/>
        </w:rPr>
        <w:t>על המלגאים להיות בעלי סבלנות וללמוד לקבל בהבנה חוסר סדר כשהם מגיעים (לשם כך ישנה תחזוקה יומית) ובנוסף במידה ומגיעים אנשים בזמן שהם מסדרים – לא תמיד נשמר הסדר ויש לקבל זאת בהבנה.</w:t>
      </w:r>
    </w:p>
    <w:p w14:paraId="36330D7C" w14:textId="77777777" w:rsidR="00206F63" w:rsidRDefault="00206F63" w:rsidP="00206F63">
      <w:pPr>
        <w:pStyle w:val="a7"/>
        <w:numPr>
          <w:ilvl w:val="0"/>
          <w:numId w:val="21"/>
        </w:numPr>
        <w:spacing w:after="0" w:line="240" w:lineRule="auto"/>
        <w:rPr>
          <w:rFonts w:ascii="Segoe UI Semilight" w:hAnsi="Segoe UI Semilight" w:cs="Segoe UI Semilight"/>
        </w:rPr>
      </w:pPr>
      <w:r w:rsidRPr="00206F63">
        <w:rPr>
          <w:rFonts w:ascii="Segoe UI Semilight" w:hAnsi="Segoe UI Semilight" w:cs="Segoe UI Semilight"/>
          <w:rtl/>
        </w:rPr>
        <w:t>פעילות המלגאים במיזם זה פועלת באופן יחידני ואינה קבוצתית. לרוב אינם פוגשים זה את זו ולכן הפעילות מתאימה בעיקר למי שמחפש "עבודה" עצמאית ופרטית וכן בשעות הנוחות עבורו.</w:t>
      </w:r>
    </w:p>
    <w:p w14:paraId="7DC693F6" w14:textId="027535C1" w:rsidR="00573D6C" w:rsidRPr="00206F63" w:rsidRDefault="00573D6C" w:rsidP="00206F63">
      <w:pPr>
        <w:pStyle w:val="a7"/>
        <w:spacing w:after="0" w:line="240" w:lineRule="auto"/>
        <w:rPr>
          <w:rFonts w:ascii="Segoe UI Semilight" w:hAnsi="Segoe UI Semilight" w:cs="Segoe UI Semilight"/>
          <w:rtl/>
        </w:rPr>
      </w:pPr>
    </w:p>
    <w:p w14:paraId="5F6E106A" w14:textId="659BDA25" w:rsidR="00AB5F7E" w:rsidRPr="00E44288" w:rsidRDefault="00384B4C" w:rsidP="00E44288">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45" behindDoc="0" locked="0" layoutInCell="1" allowOverlap="1" wp14:anchorId="2160D452" wp14:editId="270C9DA7">
            <wp:simplePos x="0" y="0"/>
            <wp:positionH relativeFrom="margin">
              <wp:align>right</wp:align>
            </wp:positionH>
            <wp:positionV relativeFrom="paragraph">
              <wp:posOffset>5715</wp:posOffset>
            </wp:positionV>
            <wp:extent cx="374650" cy="374650"/>
            <wp:effectExtent l="0" t="0" r="6350" b="635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E44288">
        <w:rPr>
          <w:rFonts w:ascii="Segoe UI Semilight" w:hAnsi="Segoe UI Semilight" w:cs="Segoe UI Semilight"/>
          <w:b/>
          <w:bCs/>
          <w:color w:val="FFFFFF" w:themeColor="background1"/>
          <w:sz w:val="28"/>
          <w:szCs w:val="28"/>
          <w:rtl/>
        </w:rPr>
        <w:t xml:space="preserve">תקציב שנתי נדרש: </w:t>
      </w:r>
    </w:p>
    <w:p w14:paraId="3FFD6CAC" w14:textId="77777777" w:rsidR="00F6703A" w:rsidRPr="00F6703A" w:rsidRDefault="00F6703A" w:rsidP="00F6703A">
      <w:pPr>
        <w:pStyle w:val="a7"/>
        <w:numPr>
          <w:ilvl w:val="0"/>
          <w:numId w:val="22"/>
        </w:numPr>
        <w:spacing w:after="0" w:line="240" w:lineRule="auto"/>
        <w:ind w:left="1080"/>
        <w:rPr>
          <w:rFonts w:ascii="Segoe UI Semilight" w:hAnsi="Segoe UI Semilight" w:cs="Segoe UI Semilight"/>
          <w:b/>
          <w:bCs/>
        </w:rPr>
      </w:pPr>
      <w:r w:rsidRPr="00F6703A">
        <w:rPr>
          <w:rFonts w:ascii="Segoe UI Semilight" w:hAnsi="Segoe UI Semilight" w:cs="Segoe UI Semilight"/>
          <w:b/>
          <w:bCs/>
          <w:rtl/>
        </w:rPr>
        <w:t>ארון בגדים:</w:t>
      </w:r>
    </w:p>
    <w:p w14:paraId="783ED5E0" w14:textId="77777777" w:rsidR="00F6703A" w:rsidRPr="00F6703A" w:rsidRDefault="00F6703A" w:rsidP="00F6703A">
      <w:pPr>
        <w:pStyle w:val="a7"/>
        <w:ind w:left="1080"/>
        <w:rPr>
          <w:rFonts w:ascii="Segoe UI Semilight" w:hAnsi="Segoe UI Semilight" w:cs="Segoe UI Semilight"/>
          <w:rtl/>
        </w:rPr>
      </w:pPr>
      <w:r w:rsidRPr="00F6703A">
        <w:rPr>
          <w:rFonts w:ascii="Segoe UI Semilight" w:hAnsi="Segoe UI Semilight" w:cs="Segoe UI Semilight"/>
          <w:rtl/>
        </w:rPr>
        <w:t>את הארון ניתן להשיג בתרומה ובכך לצמצם עלויות אך העלות הממוצעת של רכישת ארונות – 1,500 ₪ (מידות מפורטות קיימות בחוברת הדרכה המלאה).</w:t>
      </w:r>
    </w:p>
    <w:p w14:paraId="1D9FF8F3" w14:textId="77777777" w:rsidR="00F6703A" w:rsidRPr="00F6703A" w:rsidRDefault="00F6703A" w:rsidP="00F6703A">
      <w:pPr>
        <w:pStyle w:val="a7"/>
        <w:ind w:left="1080"/>
        <w:rPr>
          <w:rFonts w:ascii="Segoe UI Semilight" w:hAnsi="Segoe UI Semilight" w:cs="Segoe UI Semilight"/>
          <w:rtl/>
        </w:rPr>
      </w:pPr>
      <w:r w:rsidRPr="00F6703A">
        <w:rPr>
          <w:rFonts w:ascii="Segoe UI Semilight" w:hAnsi="Segoe UI Semilight" w:cs="Segoe UI Semilight"/>
          <w:rtl/>
        </w:rPr>
        <w:t>*כמו כן – יש אפשרות לבנות ארון ייחודי מעץ מלא אך העלויות גבוהות ומגיעות לסך של 11,000-14,000 ₪.</w:t>
      </w:r>
    </w:p>
    <w:p w14:paraId="1D1E3E72" w14:textId="77777777" w:rsidR="00F6703A" w:rsidRPr="00F6703A" w:rsidRDefault="00F6703A" w:rsidP="00F6703A">
      <w:pPr>
        <w:pStyle w:val="a7"/>
        <w:numPr>
          <w:ilvl w:val="0"/>
          <w:numId w:val="22"/>
        </w:numPr>
        <w:spacing w:after="0" w:line="240" w:lineRule="auto"/>
        <w:ind w:left="1080"/>
        <w:rPr>
          <w:rFonts w:ascii="Segoe UI Semilight" w:hAnsi="Segoe UI Semilight" w:cs="Segoe UI Semilight"/>
        </w:rPr>
      </w:pPr>
      <w:r w:rsidRPr="00F6703A">
        <w:rPr>
          <w:rFonts w:ascii="Segoe UI Semilight" w:hAnsi="Segoe UI Semilight" w:cs="Segoe UI Semilight"/>
          <w:b/>
          <w:bCs/>
          <w:rtl/>
        </w:rPr>
        <w:t>מכולה:</w:t>
      </w:r>
      <w:r w:rsidRPr="00F6703A">
        <w:rPr>
          <w:rFonts w:ascii="Segoe UI Semilight" w:hAnsi="Segoe UI Semilight" w:cs="Segoe UI Semilight"/>
          <w:rtl/>
        </w:rPr>
        <w:t xml:space="preserve"> </w:t>
      </w:r>
      <w:r w:rsidRPr="00F6703A">
        <w:rPr>
          <w:rFonts w:ascii="Segoe UI Semilight" w:hAnsi="Segoe UI Semilight" w:cs="Segoe UI Semilight"/>
          <w:rtl/>
        </w:rPr>
        <w:br/>
        <w:t>ארגז עץ המשמש כמקור אפסון נוסף לצד הארון המסייע לשמירת הסדר – לרוב ניתן לאסוף יד 2. טווח עלויות – 1,000 ₪.</w:t>
      </w:r>
    </w:p>
    <w:p w14:paraId="2C4E6FC9" w14:textId="77777777" w:rsidR="00F6703A" w:rsidRPr="00F6703A" w:rsidRDefault="00F6703A" w:rsidP="00F6703A">
      <w:pPr>
        <w:pStyle w:val="a7"/>
        <w:numPr>
          <w:ilvl w:val="0"/>
          <w:numId w:val="22"/>
        </w:numPr>
        <w:spacing w:after="0" w:line="240" w:lineRule="auto"/>
        <w:ind w:left="1080"/>
        <w:rPr>
          <w:rFonts w:ascii="Segoe UI Semilight" w:hAnsi="Segoe UI Semilight" w:cs="Segoe UI Semilight"/>
          <w:b/>
          <w:bCs/>
        </w:rPr>
      </w:pPr>
      <w:r w:rsidRPr="00F6703A">
        <w:rPr>
          <w:rFonts w:ascii="Segoe UI Semilight" w:hAnsi="Segoe UI Semilight" w:cs="Segoe UI Semilight"/>
          <w:b/>
          <w:bCs/>
          <w:rtl/>
        </w:rPr>
        <w:t>גגון:</w:t>
      </w:r>
    </w:p>
    <w:p w14:paraId="582339BA" w14:textId="77777777" w:rsidR="00F6703A" w:rsidRPr="00F6703A" w:rsidRDefault="00F6703A" w:rsidP="00F6703A">
      <w:pPr>
        <w:pStyle w:val="a7"/>
        <w:ind w:left="1080"/>
        <w:rPr>
          <w:rFonts w:ascii="Segoe UI Semilight" w:hAnsi="Segoe UI Semilight" w:cs="Segoe UI Semilight"/>
          <w:rtl/>
        </w:rPr>
      </w:pPr>
      <w:r w:rsidRPr="00F6703A">
        <w:rPr>
          <w:rFonts w:ascii="Segoe UI Semilight" w:hAnsi="Segoe UI Semilight" w:cs="Segoe UI Semilight"/>
          <w:rtl/>
        </w:rPr>
        <w:t>לשמירה על הארון בימי חורף יש לבנות גגון (מידות מפורטות קיימות בחוברת הדרכה המלאה) – טווח עלויות – 4,000 ₪.</w:t>
      </w:r>
    </w:p>
    <w:p w14:paraId="5A6A67E4" w14:textId="77777777" w:rsidR="00F6703A" w:rsidRPr="00F6703A" w:rsidRDefault="00F6703A" w:rsidP="00F6703A">
      <w:pPr>
        <w:pStyle w:val="a7"/>
        <w:numPr>
          <w:ilvl w:val="0"/>
          <w:numId w:val="22"/>
        </w:numPr>
        <w:spacing w:after="0" w:line="240" w:lineRule="auto"/>
        <w:ind w:left="1080"/>
        <w:rPr>
          <w:rFonts w:ascii="Segoe UI Semilight" w:hAnsi="Segoe UI Semilight" w:cs="Segoe UI Semilight"/>
          <w:b/>
          <w:bCs/>
        </w:rPr>
      </w:pPr>
      <w:r w:rsidRPr="00F6703A">
        <w:rPr>
          <w:rFonts w:ascii="Segoe UI Semilight" w:hAnsi="Segoe UI Semilight" w:cs="Segoe UI Semilight"/>
          <w:b/>
          <w:bCs/>
          <w:rtl/>
        </w:rPr>
        <w:t>מדבקות:</w:t>
      </w:r>
    </w:p>
    <w:p w14:paraId="3F206F11" w14:textId="77777777" w:rsidR="00F6703A" w:rsidRPr="00F6703A" w:rsidRDefault="00F6703A" w:rsidP="00F6703A">
      <w:pPr>
        <w:pStyle w:val="a7"/>
        <w:ind w:left="1080"/>
        <w:rPr>
          <w:rFonts w:ascii="Segoe UI Semilight" w:hAnsi="Segoe UI Semilight" w:cs="Segoe UI Semilight"/>
          <w:rtl/>
        </w:rPr>
      </w:pPr>
      <w:r w:rsidRPr="00F6703A">
        <w:rPr>
          <w:rFonts w:ascii="Segoe UI Semilight" w:hAnsi="Segoe UI Semilight" w:cs="Segoe UI Semilight"/>
          <w:rtl/>
        </w:rPr>
        <w:t xml:space="preserve">על מנת לשמור על שפה אחידה למיזם ולהפוך אותו ל"הארון הקהילתי" שיהיה מזמין ויפה יש להדביק מדבקות ייעודיות (עיצוב מותאם לכל עיר מתבצע על ידי מקים המיזם ללא עלות ומפורט בחוברת ההדרכה – המדבקות בלבד בעלות ממוצעת של כ500 ₪) </w:t>
      </w:r>
    </w:p>
    <w:p w14:paraId="590AB803" w14:textId="6D8BB5D0" w:rsidR="00573D6C" w:rsidRPr="00F6703A" w:rsidRDefault="00F6703A" w:rsidP="00F6703A">
      <w:pPr>
        <w:pStyle w:val="a7"/>
        <w:numPr>
          <w:ilvl w:val="0"/>
          <w:numId w:val="22"/>
        </w:numPr>
        <w:spacing w:after="0" w:line="240" w:lineRule="auto"/>
        <w:ind w:left="1080"/>
        <w:rPr>
          <w:rFonts w:ascii="Segoe UI Semilight" w:hAnsi="Segoe UI Semilight" w:cs="Segoe UI Semilight"/>
        </w:rPr>
      </w:pPr>
      <w:r w:rsidRPr="00F6703A">
        <w:rPr>
          <w:rFonts w:ascii="Segoe UI Semilight" w:hAnsi="Segoe UI Semilight" w:cs="Segoe UI Semilight"/>
          <w:b/>
          <w:bCs/>
          <w:rtl/>
        </w:rPr>
        <w:t>מוצרים נלווים וציוד שוטף</w:t>
      </w:r>
      <w:r w:rsidRPr="00F6703A">
        <w:rPr>
          <w:rFonts w:ascii="Segoe UI Semilight" w:hAnsi="Segoe UI Semilight" w:cs="Segoe UI Semilight"/>
          <w:rtl/>
        </w:rPr>
        <w:t xml:space="preserve"> (לא חובה):</w:t>
      </w:r>
      <w:r w:rsidRPr="00F6703A">
        <w:rPr>
          <w:rFonts w:ascii="Segoe UI Semilight" w:hAnsi="Segoe UI Semilight" w:cs="Segoe UI Semilight"/>
          <w:rtl/>
        </w:rPr>
        <w:br/>
        <w:t>מתלה שקיות (30 ₪), שקיות זבל גדולות (לסינון השבועי – 30 ₪ בחודש), ספריי ריח לביגוד (30 ₪ בחודש) ועוד מוצרים נלווים נוספים במידת הצורך כמו הדפסים למתחם, תיקונים ועוד.</w:t>
      </w:r>
    </w:p>
    <w:p w14:paraId="23CADB4F" w14:textId="77777777" w:rsidR="00F6703A" w:rsidRPr="00F6703A" w:rsidRDefault="00F6703A" w:rsidP="00F6703A">
      <w:pPr>
        <w:pStyle w:val="a7"/>
        <w:spacing w:after="0" w:line="240" w:lineRule="auto"/>
        <w:ind w:left="1080"/>
        <w:rPr>
          <w:rFonts w:ascii="Segoe UI Semilight" w:hAnsi="Segoe UI Semilight" w:cs="Segoe UI Semilight"/>
          <w:rtl/>
        </w:rPr>
      </w:pPr>
    </w:p>
    <w:p w14:paraId="608E76BB" w14:textId="5F89371C" w:rsidR="00900ECF" w:rsidRPr="00DB3C3B" w:rsidRDefault="00F6703A" w:rsidP="00DB3C3B">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46" behindDoc="0" locked="0" layoutInCell="1" allowOverlap="1" wp14:anchorId="7517679B" wp14:editId="2E142535">
            <wp:simplePos x="0" y="0"/>
            <wp:positionH relativeFrom="margin">
              <wp:align>right</wp:align>
            </wp:positionH>
            <wp:positionV relativeFrom="paragraph">
              <wp:posOffset>10160</wp:posOffset>
            </wp:positionV>
            <wp:extent cx="374650" cy="374650"/>
            <wp:effectExtent l="0" t="0" r="6350" b="635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D8194D" w:rsidRPr="00DB3C3B">
        <w:rPr>
          <w:rFonts w:ascii="Segoe UI Semilight" w:hAnsi="Segoe UI Semilight" w:cs="Segoe UI Semilight"/>
          <w:b/>
          <w:bCs/>
          <w:color w:val="FFFFFF" w:themeColor="background1"/>
          <w:sz w:val="28"/>
          <w:szCs w:val="28"/>
          <w:rtl/>
        </w:rPr>
        <w:t>צעדים</w:t>
      </w:r>
      <w:r w:rsidR="002906D2" w:rsidRPr="00DB3C3B">
        <w:rPr>
          <w:rFonts w:ascii="Segoe UI Semilight" w:hAnsi="Segoe UI Semilight" w:cs="Segoe UI Semilight"/>
          <w:b/>
          <w:bCs/>
          <w:color w:val="FFFFFF" w:themeColor="background1"/>
          <w:sz w:val="28"/>
          <w:szCs w:val="28"/>
          <w:rtl/>
        </w:rPr>
        <w:t>/שלבים</w:t>
      </w:r>
      <w:r w:rsidR="00D8194D" w:rsidRPr="00DB3C3B">
        <w:rPr>
          <w:rFonts w:ascii="Segoe UI Semilight" w:hAnsi="Segoe UI Semilight" w:cs="Segoe UI Semilight"/>
          <w:b/>
          <w:bCs/>
          <w:color w:val="FFFFFF" w:themeColor="background1"/>
          <w:sz w:val="28"/>
          <w:szCs w:val="28"/>
          <w:rtl/>
        </w:rPr>
        <w:t xml:space="preserve"> עיקריים</w:t>
      </w:r>
      <w:r w:rsidR="00900ECF" w:rsidRPr="00DB3C3B">
        <w:rPr>
          <w:rFonts w:ascii="Segoe UI Semilight" w:hAnsi="Segoe UI Semilight" w:cs="Segoe UI Semilight"/>
          <w:b/>
          <w:bCs/>
          <w:color w:val="FFFFFF" w:themeColor="background1"/>
          <w:sz w:val="28"/>
          <w:szCs w:val="28"/>
          <w:rtl/>
        </w:rPr>
        <w:t xml:space="preserve"> ליישום </w:t>
      </w:r>
      <w:r w:rsidR="00D8194D" w:rsidRPr="00DB3C3B">
        <w:rPr>
          <w:rFonts w:ascii="Segoe UI Semilight" w:hAnsi="Segoe UI Semilight" w:cs="Segoe UI Semilight"/>
          <w:b/>
          <w:bCs/>
          <w:color w:val="FFFFFF" w:themeColor="background1"/>
          <w:sz w:val="28"/>
          <w:szCs w:val="28"/>
          <w:rtl/>
        </w:rPr>
        <w:t>הת</w:t>
      </w:r>
      <w:r w:rsidR="000B30A0">
        <w:rPr>
          <w:rFonts w:ascii="Segoe UI Semilight" w:hAnsi="Segoe UI Semilight" w:cs="Segoe UI Semilight" w:hint="cs"/>
          <w:b/>
          <w:bCs/>
          <w:color w:val="FFFFFF" w:themeColor="background1"/>
          <w:sz w:val="28"/>
          <w:szCs w:val="28"/>
          <w:rtl/>
        </w:rPr>
        <w:t>ו</w:t>
      </w:r>
      <w:r w:rsidR="00D8194D" w:rsidRPr="00DB3C3B">
        <w:rPr>
          <w:rFonts w:ascii="Segoe UI Semilight" w:hAnsi="Segoe UI Semilight" w:cs="Segoe UI Semilight"/>
          <w:b/>
          <w:bCs/>
          <w:color w:val="FFFFFF" w:themeColor="background1"/>
          <w:sz w:val="28"/>
          <w:szCs w:val="28"/>
          <w:rtl/>
        </w:rPr>
        <w:t>כנית</w:t>
      </w:r>
      <w:r w:rsidR="00900ECF" w:rsidRPr="00DB3C3B">
        <w:rPr>
          <w:rFonts w:ascii="Segoe UI Semilight" w:hAnsi="Segoe UI Semilight" w:cs="Segoe UI Semilight"/>
          <w:b/>
          <w:bCs/>
          <w:color w:val="FFFFFF" w:themeColor="background1"/>
          <w:sz w:val="28"/>
          <w:szCs w:val="28"/>
          <w:rtl/>
        </w:rPr>
        <w:t>:</w:t>
      </w:r>
    </w:p>
    <w:p w14:paraId="6B1BD679" w14:textId="1E253EA5" w:rsidR="00F6703A" w:rsidRPr="00F6703A" w:rsidRDefault="00F6703A" w:rsidP="00F6703A">
      <w:pPr>
        <w:ind w:left="720"/>
        <w:rPr>
          <w:rFonts w:ascii="Segoe UI Semilight" w:hAnsi="Segoe UI Semilight" w:cs="Segoe UI Semilight"/>
          <w:rtl/>
        </w:rPr>
      </w:pPr>
      <w:r>
        <w:rPr>
          <w:rFonts w:ascii="Segoe UI Semilight" w:hAnsi="Segoe UI Semilight" w:cs="Segoe UI Semilight" w:hint="cs"/>
          <w:rtl/>
        </w:rPr>
        <w:t>*</w:t>
      </w:r>
      <w:r w:rsidRPr="00F6703A">
        <w:rPr>
          <w:rFonts w:ascii="Segoe UI Semilight" w:hAnsi="Segoe UI Semilight" w:cs="Segoe UI Semilight"/>
          <w:rtl/>
        </w:rPr>
        <w:t xml:space="preserve">על מנת להוציא לפועל את המיזם בצורה הטובה ביותר יש לבצע את כל 5 המרכיבים. </w:t>
      </w:r>
    </w:p>
    <w:p w14:paraId="25FFDB97" w14:textId="77777777" w:rsidR="00F6703A" w:rsidRPr="00F6703A" w:rsidRDefault="00F6703A" w:rsidP="00F6703A">
      <w:pPr>
        <w:ind w:left="720"/>
        <w:rPr>
          <w:rFonts w:ascii="Segoe UI Semilight" w:hAnsi="Segoe UI Semilight" w:cs="Segoe UI Semilight"/>
          <w:rtl/>
        </w:rPr>
      </w:pPr>
      <w:r w:rsidRPr="00F6703A">
        <w:rPr>
          <w:rFonts w:ascii="Segoe UI Semilight" w:hAnsi="Segoe UI Semilight" w:cs="Segoe UI Semilight"/>
          <w:rtl/>
        </w:rPr>
        <w:t>תהליך קידום המיזם מחולק ל5 חלקים מרכזיים:</w:t>
      </w:r>
    </w:p>
    <w:p w14:paraId="6397FE9A" w14:textId="77777777" w:rsidR="00F6703A" w:rsidRPr="00F6703A" w:rsidRDefault="00F6703A" w:rsidP="00F6703A">
      <w:pPr>
        <w:pStyle w:val="a7"/>
        <w:numPr>
          <w:ilvl w:val="0"/>
          <w:numId w:val="23"/>
        </w:numPr>
        <w:spacing w:after="0" w:line="240" w:lineRule="auto"/>
        <w:ind w:left="1440"/>
        <w:rPr>
          <w:rFonts w:ascii="Segoe UI Semilight" w:hAnsi="Segoe UI Semilight" w:cs="Segoe UI Semilight"/>
        </w:rPr>
      </w:pPr>
      <w:r w:rsidRPr="00F6703A">
        <w:rPr>
          <w:rFonts w:ascii="Segoe UI Semilight" w:hAnsi="Segoe UI Semilight" w:cs="Segoe UI Semilight"/>
          <w:rtl/>
        </w:rPr>
        <w:t xml:space="preserve">ביורוקרטיה </w:t>
      </w:r>
    </w:p>
    <w:p w14:paraId="590F567A" w14:textId="77777777" w:rsidR="00F6703A" w:rsidRPr="00F6703A" w:rsidRDefault="00F6703A" w:rsidP="00F6703A">
      <w:pPr>
        <w:pStyle w:val="a7"/>
        <w:numPr>
          <w:ilvl w:val="0"/>
          <w:numId w:val="23"/>
        </w:numPr>
        <w:spacing w:after="0" w:line="240" w:lineRule="auto"/>
        <w:ind w:left="1440"/>
        <w:rPr>
          <w:rFonts w:ascii="Segoe UI Semilight" w:hAnsi="Segoe UI Semilight" w:cs="Segoe UI Semilight"/>
        </w:rPr>
      </w:pPr>
      <w:r w:rsidRPr="00F6703A">
        <w:rPr>
          <w:rFonts w:ascii="Segoe UI Semilight" w:hAnsi="Segoe UI Semilight" w:cs="Segoe UI Semilight"/>
          <w:rtl/>
        </w:rPr>
        <w:t>מיקום הארון</w:t>
      </w:r>
    </w:p>
    <w:p w14:paraId="3C755BD0" w14:textId="77777777" w:rsidR="00F6703A" w:rsidRPr="00F6703A" w:rsidRDefault="00F6703A" w:rsidP="00F6703A">
      <w:pPr>
        <w:pStyle w:val="a7"/>
        <w:numPr>
          <w:ilvl w:val="0"/>
          <w:numId w:val="23"/>
        </w:numPr>
        <w:spacing w:after="0" w:line="240" w:lineRule="auto"/>
        <w:ind w:left="1440"/>
        <w:rPr>
          <w:rFonts w:ascii="Segoe UI Semilight" w:hAnsi="Segoe UI Semilight" w:cs="Segoe UI Semilight"/>
        </w:rPr>
      </w:pPr>
      <w:r w:rsidRPr="00F6703A">
        <w:rPr>
          <w:rFonts w:ascii="Segoe UI Semilight" w:hAnsi="Segoe UI Semilight" w:cs="Segoe UI Semilight"/>
          <w:rtl/>
        </w:rPr>
        <w:t>לוגיסטיקה</w:t>
      </w:r>
    </w:p>
    <w:p w14:paraId="7D501E10" w14:textId="77777777" w:rsidR="00F6703A" w:rsidRPr="00F6703A" w:rsidRDefault="00F6703A" w:rsidP="00F6703A">
      <w:pPr>
        <w:pStyle w:val="a7"/>
        <w:numPr>
          <w:ilvl w:val="0"/>
          <w:numId w:val="23"/>
        </w:numPr>
        <w:spacing w:after="0" w:line="240" w:lineRule="auto"/>
        <w:ind w:left="1440"/>
        <w:rPr>
          <w:rFonts w:ascii="Segoe UI Semilight" w:hAnsi="Segoe UI Semilight" w:cs="Segoe UI Semilight"/>
        </w:rPr>
      </w:pPr>
      <w:r w:rsidRPr="00F6703A">
        <w:rPr>
          <w:rFonts w:ascii="Segoe UI Semilight" w:hAnsi="Segoe UI Semilight" w:cs="Segoe UI Semilight"/>
          <w:rtl/>
        </w:rPr>
        <w:t>תכנית תחזוקה</w:t>
      </w:r>
    </w:p>
    <w:p w14:paraId="059E5469" w14:textId="77777777" w:rsidR="00F6703A" w:rsidRPr="00F6703A" w:rsidRDefault="00F6703A" w:rsidP="00F6703A">
      <w:pPr>
        <w:pStyle w:val="a7"/>
        <w:numPr>
          <w:ilvl w:val="0"/>
          <w:numId w:val="23"/>
        </w:numPr>
        <w:spacing w:after="0" w:line="240" w:lineRule="auto"/>
        <w:ind w:left="1440"/>
        <w:rPr>
          <w:rFonts w:ascii="Segoe UI Semilight" w:hAnsi="Segoe UI Semilight" w:cs="Segoe UI Semilight"/>
        </w:rPr>
      </w:pPr>
      <w:r w:rsidRPr="00F6703A">
        <w:rPr>
          <w:rFonts w:ascii="Segoe UI Semilight" w:hAnsi="Segoe UI Semilight" w:cs="Segoe UI Semilight"/>
          <w:rtl/>
        </w:rPr>
        <w:t>פרסום והפצה</w:t>
      </w:r>
    </w:p>
    <w:p w14:paraId="2618F8B8" w14:textId="77777777" w:rsidR="00F6703A" w:rsidRPr="00F6703A" w:rsidRDefault="00F6703A" w:rsidP="00F6703A">
      <w:pPr>
        <w:ind w:left="720"/>
        <w:rPr>
          <w:rFonts w:ascii="Segoe UI Semilight" w:hAnsi="Segoe UI Semilight" w:cs="Segoe UI Semilight"/>
          <w:rtl/>
        </w:rPr>
      </w:pPr>
    </w:p>
    <w:p w14:paraId="549D5847" w14:textId="05C83A14" w:rsidR="00F6703A" w:rsidRPr="00F6703A" w:rsidRDefault="00F6703A" w:rsidP="00F6703A">
      <w:pPr>
        <w:ind w:left="720"/>
        <w:rPr>
          <w:rFonts w:ascii="Segoe UI Semilight" w:hAnsi="Segoe UI Semilight" w:cs="Segoe UI Semilight"/>
          <w:rtl/>
        </w:rPr>
      </w:pPr>
      <w:r w:rsidRPr="00F6703A">
        <w:rPr>
          <w:rFonts w:ascii="Segoe UI Semilight" w:hAnsi="Segoe UI Semilight" w:cs="Segoe UI Semilight"/>
          <w:rtl/>
        </w:rPr>
        <w:lastRenderedPageBreak/>
        <w:t xml:space="preserve">*אין בהכרח אומר שיש להתחיל בסדר הכרונולוגי הזה, ההמלצה להגיע לחלק של האישורים והביורוקרטיה לאחר שאנחנו יודעים את רוב התשובות לחלקים הנוספים. </w:t>
      </w:r>
    </w:p>
    <w:p w14:paraId="32D16199" w14:textId="66E063BD" w:rsidR="00F6703A" w:rsidRPr="00F6703A" w:rsidRDefault="00F6703A" w:rsidP="00F6703A">
      <w:pPr>
        <w:ind w:left="720"/>
        <w:rPr>
          <w:rFonts w:ascii="Segoe UI Semilight" w:hAnsi="Segoe UI Semilight" w:cs="Segoe UI Semilight"/>
          <w:rtl/>
        </w:rPr>
      </w:pPr>
      <w:r w:rsidRPr="00F6703A">
        <w:rPr>
          <w:rFonts w:ascii="Segoe UI Semilight" w:hAnsi="Segoe UI Semilight" w:cs="Segoe UI Semilight"/>
          <w:rtl/>
        </w:rPr>
        <w:t>*כמו כן חשוב גם לקחת בחשבון שישנם יישובים שונים ושכונות שונות בהן המיזם מקבל אופי אחר ויש להפעיל שיקול דעת אישי בהתאמה.</w:t>
      </w:r>
    </w:p>
    <w:p w14:paraId="259A08D8" w14:textId="77777777" w:rsidR="00F6703A" w:rsidRPr="00F6703A" w:rsidRDefault="00F6703A" w:rsidP="00F6703A">
      <w:pPr>
        <w:ind w:left="720"/>
        <w:rPr>
          <w:rFonts w:ascii="Segoe UI Semilight" w:hAnsi="Segoe UI Semilight" w:cs="Segoe UI Semilight"/>
          <w:rtl/>
        </w:rPr>
      </w:pPr>
      <w:r w:rsidRPr="00F6703A">
        <w:rPr>
          <w:rFonts w:ascii="Segoe UI Semilight" w:hAnsi="Segoe UI Semilight" w:cs="Segoe UI Semilight"/>
          <w:rtl/>
        </w:rPr>
        <w:t>*הצלחת המיזם לאורך הזמן כרוכה במימוש כל החלקים המפורטים. כל מרכיב ושלב יוצר את שלמותו של המיזם ומגדיל את סיכוי הצלחתו לטווח הארוך.</w:t>
      </w:r>
    </w:p>
    <w:p w14:paraId="21520D47" w14:textId="77777777" w:rsidR="00F6703A" w:rsidRPr="00F6703A" w:rsidRDefault="00F6703A" w:rsidP="00F6703A">
      <w:pPr>
        <w:ind w:left="720"/>
        <w:rPr>
          <w:rFonts w:ascii="Segoe UI Semilight" w:hAnsi="Segoe UI Semilight" w:cs="Segoe UI Semilight"/>
          <w:rtl/>
        </w:rPr>
      </w:pPr>
    </w:p>
    <w:p w14:paraId="5D3E2DAC" w14:textId="62EA2B46" w:rsidR="00F6703A" w:rsidRPr="00F6703A" w:rsidRDefault="00F6703A" w:rsidP="00F6703A">
      <w:pPr>
        <w:ind w:left="720"/>
        <w:rPr>
          <w:rFonts w:ascii="Segoe UI Semilight" w:hAnsi="Segoe UI Semilight" w:cs="Segoe UI Semilight"/>
          <w:u w:val="single"/>
          <w:rtl/>
        </w:rPr>
      </w:pPr>
      <w:r w:rsidRPr="00F6703A">
        <w:rPr>
          <w:rFonts w:ascii="Segoe UI Semilight" w:hAnsi="Segoe UI Semilight" w:cs="Segoe UI Semilight"/>
          <w:u w:val="single"/>
          <w:rtl/>
        </w:rPr>
        <w:t>פירוט המרכיבים:</w:t>
      </w:r>
    </w:p>
    <w:p w14:paraId="356B01A4" w14:textId="77777777" w:rsidR="00F6703A" w:rsidRPr="00F6703A" w:rsidRDefault="00F6703A" w:rsidP="00F6703A">
      <w:pPr>
        <w:ind w:left="720"/>
        <w:rPr>
          <w:rFonts w:ascii="Segoe UI Semilight" w:hAnsi="Segoe UI Semilight" w:cs="Segoe UI Semilight"/>
          <w:rtl/>
        </w:rPr>
      </w:pPr>
      <w:r w:rsidRPr="00F6703A">
        <w:rPr>
          <w:rFonts w:ascii="Segoe UI Semilight" w:hAnsi="Segoe UI Semilight" w:cs="Segoe UI Semilight"/>
          <w:b/>
          <w:bCs/>
          <w:rtl/>
        </w:rPr>
        <w:t>ביורוקרטיה</w:t>
      </w:r>
      <w:r w:rsidRPr="00F6703A">
        <w:rPr>
          <w:rFonts w:ascii="Segoe UI Semilight" w:hAnsi="Segoe UI Semilight" w:cs="Segoe UI Semilight"/>
          <w:rtl/>
        </w:rPr>
        <w:t xml:space="preserve"> – כולל בעיקר השגת אישורים רלוונטים להקמת ארון במתחם הציבורי. לצד זה תמיכה ושיתוף פעולה עם גופי העירייה הרלוונטים לטובת סיוע לוגיסטי, הפצה עירונית ועוד.</w:t>
      </w:r>
    </w:p>
    <w:p w14:paraId="652AC878" w14:textId="77777777" w:rsidR="00F6703A" w:rsidRPr="00F6703A" w:rsidRDefault="00F6703A" w:rsidP="00F6703A">
      <w:pPr>
        <w:ind w:left="720"/>
        <w:rPr>
          <w:rFonts w:ascii="Segoe UI Semilight" w:hAnsi="Segoe UI Semilight" w:cs="Segoe UI Semilight"/>
          <w:rtl/>
        </w:rPr>
      </w:pPr>
    </w:p>
    <w:p w14:paraId="35597FE8" w14:textId="77777777" w:rsidR="00F6703A" w:rsidRPr="00F6703A" w:rsidRDefault="00F6703A" w:rsidP="00F6703A">
      <w:pPr>
        <w:ind w:left="720"/>
        <w:rPr>
          <w:rFonts w:ascii="Segoe UI Semilight" w:hAnsi="Segoe UI Semilight" w:cs="Segoe UI Semilight"/>
          <w:rtl/>
        </w:rPr>
      </w:pPr>
      <w:r w:rsidRPr="00F6703A">
        <w:rPr>
          <w:rFonts w:ascii="Segoe UI Semilight" w:hAnsi="Segoe UI Semilight" w:cs="Segoe UI Semilight"/>
          <w:b/>
          <w:bCs/>
          <w:rtl/>
        </w:rPr>
        <w:t>מיקום הארון</w:t>
      </w:r>
      <w:r w:rsidRPr="00F6703A">
        <w:rPr>
          <w:rFonts w:ascii="Segoe UI Semilight" w:hAnsi="Segoe UI Semilight" w:cs="Segoe UI Semilight"/>
          <w:rtl/>
        </w:rPr>
        <w:t xml:space="preserve"> – איתור המיקום האידיאלי להצבת הארון הקהילתי לפי 3 עקרונות המשרתים את חזון המיזם – נגישות, צנוע\נסתר וחברתי. (בנוסף גם עיקרון בונוס וזהו מיקום גאוגרפי נכון בעיר בהתאם לשיקולים פנימיים).</w:t>
      </w:r>
    </w:p>
    <w:p w14:paraId="458CB8BA" w14:textId="77777777" w:rsidR="00F6703A" w:rsidRPr="00F6703A" w:rsidRDefault="00F6703A" w:rsidP="00F6703A">
      <w:pPr>
        <w:ind w:left="720"/>
        <w:rPr>
          <w:rFonts w:ascii="Segoe UI Semilight" w:hAnsi="Segoe UI Semilight" w:cs="Segoe UI Semilight"/>
          <w:rtl/>
        </w:rPr>
      </w:pPr>
    </w:p>
    <w:p w14:paraId="4297A26B" w14:textId="77777777" w:rsidR="00F6703A" w:rsidRPr="00F6703A" w:rsidRDefault="00F6703A" w:rsidP="00F6703A">
      <w:pPr>
        <w:ind w:left="720"/>
        <w:rPr>
          <w:rFonts w:ascii="Segoe UI Semilight" w:hAnsi="Segoe UI Semilight" w:cs="Segoe UI Semilight"/>
          <w:rtl/>
        </w:rPr>
      </w:pPr>
      <w:r w:rsidRPr="00F6703A">
        <w:rPr>
          <w:rFonts w:ascii="Segoe UI Semilight" w:hAnsi="Segoe UI Semilight" w:cs="Segoe UI Semilight"/>
          <w:b/>
          <w:bCs/>
          <w:rtl/>
        </w:rPr>
        <w:t xml:space="preserve">לוגיסטיקה </w:t>
      </w:r>
      <w:r w:rsidRPr="00F6703A">
        <w:rPr>
          <w:rFonts w:ascii="Segoe UI Semilight" w:hAnsi="Segoe UI Semilight" w:cs="Segoe UI Semilight"/>
          <w:rtl/>
        </w:rPr>
        <w:t xml:space="preserve">– השגת כלל המרכיבים הלוגיסטיים הכוללים ארון בגדים, מכולה מדבקות וגגון. ניתן לבצע זאת באמצעות תקציב עירייה או גיוס כספים או תרומות. </w:t>
      </w:r>
    </w:p>
    <w:p w14:paraId="4E3EBD75" w14:textId="77777777" w:rsidR="00F6703A" w:rsidRPr="00F6703A" w:rsidRDefault="00F6703A" w:rsidP="00F6703A">
      <w:pPr>
        <w:ind w:left="720"/>
        <w:rPr>
          <w:rFonts w:ascii="Segoe UI Semilight" w:hAnsi="Segoe UI Semilight" w:cs="Segoe UI Semilight"/>
          <w:rtl/>
        </w:rPr>
      </w:pPr>
      <w:r w:rsidRPr="00F6703A">
        <w:rPr>
          <w:rFonts w:ascii="Segoe UI Semilight" w:hAnsi="Segoe UI Semilight" w:cs="Segoe UI Semilight"/>
          <w:rtl/>
        </w:rPr>
        <w:t xml:space="preserve">לצד המרכיבים הלוגיסטיים ישנם גם מרכיבים לוגיסטיים אחרים כמו "המדף המתחלף" – גימיק בארון אשר מקצה מדף אחד בארון שמציע פריטים מתחלפים כמו צעצועים, משחקי קופסא תיקים, ציוד ביה"ס ועוד. </w:t>
      </w:r>
    </w:p>
    <w:p w14:paraId="57F7227F" w14:textId="77777777" w:rsidR="00F6703A" w:rsidRPr="00F6703A" w:rsidRDefault="00F6703A" w:rsidP="00F6703A">
      <w:pPr>
        <w:ind w:left="720"/>
        <w:rPr>
          <w:rFonts w:ascii="Segoe UI Semilight" w:hAnsi="Segoe UI Semilight" w:cs="Segoe UI Semilight"/>
          <w:rtl/>
        </w:rPr>
      </w:pPr>
    </w:p>
    <w:p w14:paraId="3EF338AE" w14:textId="77777777" w:rsidR="00F6703A" w:rsidRPr="00F6703A" w:rsidRDefault="00F6703A" w:rsidP="00F6703A">
      <w:pPr>
        <w:ind w:left="720"/>
        <w:rPr>
          <w:rFonts w:ascii="Segoe UI Semilight" w:hAnsi="Segoe UI Semilight" w:cs="Segoe UI Semilight"/>
          <w:rtl/>
        </w:rPr>
      </w:pPr>
      <w:r w:rsidRPr="00F6703A">
        <w:rPr>
          <w:rFonts w:ascii="Segoe UI Semilight" w:hAnsi="Segoe UI Semilight" w:cs="Segoe UI Semilight"/>
          <w:b/>
          <w:bCs/>
          <w:rtl/>
        </w:rPr>
        <w:t>תחזוקה שוטפת</w:t>
      </w:r>
      <w:r w:rsidRPr="00F6703A">
        <w:rPr>
          <w:rFonts w:ascii="Segoe UI Semilight" w:hAnsi="Segoe UI Semilight" w:cs="Segoe UI Semilight"/>
          <w:rtl/>
        </w:rPr>
        <w:t xml:space="preserve"> – בניית תכנית תחזוקה באמצעות פעילים שמגיעים לסדר ולקפל את הבגדים בארון. ניתן לבצע זאת באמצעות מלגאים וכן גופים נוספים במידת הצורך.</w:t>
      </w:r>
    </w:p>
    <w:p w14:paraId="13D23D2F" w14:textId="77777777" w:rsidR="00F6703A" w:rsidRPr="00F6703A" w:rsidRDefault="00F6703A" w:rsidP="00F6703A">
      <w:pPr>
        <w:ind w:left="720"/>
        <w:rPr>
          <w:rFonts w:ascii="Segoe UI Semilight" w:hAnsi="Segoe UI Semilight" w:cs="Segoe UI Semilight"/>
          <w:rtl/>
        </w:rPr>
      </w:pPr>
    </w:p>
    <w:p w14:paraId="038202FA" w14:textId="77777777" w:rsidR="00F6703A" w:rsidRPr="00F6703A" w:rsidRDefault="00F6703A" w:rsidP="00F6703A">
      <w:pPr>
        <w:ind w:left="720"/>
        <w:rPr>
          <w:rFonts w:ascii="Segoe UI Semilight" w:hAnsi="Segoe UI Semilight" w:cs="Segoe UI Semilight"/>
          <w:rtl/>
        </w:rPr>
      </w:pPr>
      <w:r w:rsidRPr="00F6703A">
        <w:rPr>
          <w:rFonts w:ascii="Segoe UI Semilight" w:hAnsi="Segoe UI Semilight" w:cs="Segoe UI Semilight"/>
          <w:b/>
          <w:bCs/>
          <w:rtl/>
        </w:rPr>
        <w:t>הפצה ופרסום</w:t>
      </w:r>
      <w:r w:rsidRPr="00F6703A">
        <w:rPr>
          <w:rFonts w:ascii="Segoe UI Semilight" w:hAnsi="Segoe UI Semilight" w:cs="Segoe UI Semilight"/>
          <w:rtl/>
        </w:rPr>
        <w:t xml:space="preserve"> – על מנת שכלל תושבי העיר יכירו בפתרון החדש בעיר יש לבצע הפצה בדרכי המדיה השונות ובכלים אחרים. ניתן להיעזר בגופי העירייה וקבוצות פייסבוק עירוניות.</w:t>
      </w:r>
    </w:p>
    <w:p w14:paraId="4101A150" w14:textId="2642BA51" w:rsidR="0000781B" w:rsidRPr="0000781B" w:rsidRDefault="0000781B" w:rsidP="0000781B">
      <w:pPr>
        <w:spacing w:line="276" w:lineRule="auto"/>
        <w:rPr>
          <w:rFonts w:ascii="Segoe UI Semilight" w:hAnsi="Segoe UI Semilight" w:cs="Segoe UI Semilight"/>
          <w:rtl/>
        </w:rPr>
      </w:pPr>
    </w:p>
    <w:p w14:paraId="69C653A0" w14:textId="68F27723" w:rsidR="004F6AB7" w:rsidRPr="0083596D" w:rsidRDefault="00384B4C" w:rsidP="0083596D">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47" behindDoc="0" locked="0" layoutInCell="1" allowOverlap="1" wp14:anchorId="4BD09FDD" wp14:editId="0DE3F654">
            <wp:simplePos x="0" y="0"/>
            <wp:positionH relativeFrom="margin">
              <wp:align>right</wp:align>
            </wp:positionH>
            <wp:positionV relativeFrom="paragraph">
              <wp:posOffset>4859</wp:posOffset>
            </wp:positionV>
            <wp:extent cx="374650" cy="374650"/>
            <wp:effectExtent l="0" t="0" r="6350" b="635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4F6AB7" w:rsidRPr="0083596D">
        <w:rPr>
          <w:rFonts w:ascii="Segoe UI Semilight" w:hAnsi="Segoe UI Semilight" w:cs="Segoe UI Semilight"/>
          <w:b/>
          <w:bCs/>
          <w:color w:val="FFFFFF" w:themeColor="background1"/>
          <w:sz w:val="28"/>
          <w:szCs w:val="28"/>
          <w:rtl/>
        </w:rPr>
        <w:t xml:space="preserve">תהליכי ניהול והפעלת המלגאים: </w:t>
      </w:r>
    </w:p>
    <w:p w14:paraId="6932F047" w14:textId="77777777" w:rsidR="00F6703A" w:rsidRPr="00F6703A" w:rsidRDefault="00F6703A" w:rsidP="00F6703A">
      <w:pPr>
        <w:ind w:left="720"/>
        <w:rPr>
          <w:rFonts w:ascii="Segoe UI Semilight" w:hAnsi="Segoe UI Semilight" w:cs="Segoe UI Semilight"/>
          <w:rtl/>
        </w:rPr>
      </w:pPr>
      <w:r w:rsidRPr="00F6703A">
        <w:rPr>
          <w:rFonts w:ascii="Segoe UI Semilight" w:hAnsi="Segoe UI Semilight" w:cs="Segoe UI Semilight"/>
          <w:rtl/>
        </w:rPr>
        <w:t>המלגאים נבחרים על ידי רכז מעורבות חברתית בהתאם לרצונות המלגאים ומכסת שעות אופציונלית. לאחר מכן מתבצעת שיחת היכרות טלפונית אשר מפרטת את מהות המיזם ואופי פעילות המיזם.</w:t>
      </w:r>
    </w:p>
    <w:p w14:paraId="6238B739" w14:textId="77777777" w:rsidR="00F6703A" w:rsidRPr="00F6703A" w:rsidRDefault="00F6703A" w:rsidP="00F6703A">
      <w:pPr>
        <w:ind w:left="720"/>
        <w:rPr>
          <w:rFonts w:ascii="Segoe UI Semilight" w:hAnsi="Segoe UI Semilight" w:cs="Segoe UI Semilight"/>
          <w:rtl/>
        </w:rPr>
      </w:pPr>
      <w:r w:rsidRPr="00F6703A">
        <w:rPr>
          <w:rFonts w:ascii="Segoe UI Semilight" w:hAnsi="Segoe UI Semilight" w:cs="Segoe UI Semilight"/>
          <w:rtl/>
        </w:rPr>
        <w:lastRenderedPageBreak/>
        <w:t xml:space="preserve">בשיחה מגדירים יום או מספר ימים קבועים בשבוע אך כן </w:t>
      </w:r>
      <w:r w:rsidRPr="00F6703A">
        <w:rPr>
          <w:rFonts w:ascii="Segoe UI Semilight" w:hAnsi="Segoe UI Semilight" w:cs="Segoe UI Semilight" w:hint="cs"/>
          <w:rtl/>
        </w:rPr>
        <w:t xml:space="preserve">יש </w:t>
      </w:r>
      <w:r w:rsidRPr="00F6703A">
        <w:rPr>
          <w:rFonts w:ascii="Segoe UI Semilight" w:hAnsi="Segoe UI Semilight" w:cs="Segoe UI Semilight"/>
          <w:rtl/>
        </w:rPr>
        <w:t>גמישות בשעות הנוחות להגעה במהלך היום</w:t>
      </w:r>
      <w:r w:rsidRPr="00F6703A">
        <w:rPr>
          <w:rFonts w:ascii="Segoe UI Semilight" w:hAnsi="Segoe UI Semilight" w:cs="Segoe UI Semilight" w:hint="cs"/>
          <w:rtl/>
        </w:rPr>
        <w:t xml:space="preserve">. </w:t>
      </w:r>
      <w:r w:rsidRPr="00F6703A">
        <w:rPr>
          <w:rFonts w:ascii="Segoe UI Semilight" w:hAnsi="Segoe UI Semilight" w:cs="Segoe UI Semilight"/>
          <w:rtl/>
        </w:rPr>
        <w:t xml:space="preserve">לאחר מכן מתאמים הגעה משותפת ליום הראשון לביצוע הדרכה פרונטלית במתחם הארון הקהילתי. </w:t>
      </w:r>
    </w:p>
    <w:p w14:paraId="34D9E0F8" w14:textId="77777777" w:rsidR="00F6703A" w:rsidRPr="00F6703A" w:rsidRDefault="00F6703A" w:rsidP="00F6703A">
      <w:pPr>
        <w:ind w:left="720"/>
        <w:rPr>
          <w:rFonts w:ascii="Segoe UI Semilight" w:hAnsi="Segoe UI Semilight" w:cs="Segoe UI Semilight"/>
          <w:rtl/>
        </w:rPr>
      </w:pPr>
      <w:r w:rsidRPr="00884916">
        <w:rPr>
          <w:rFonts w:ascii="Segoe UI Semilight" w:hAnsi="Segoe UI Semilight" w:cs="Segoe UI Semilight"/>
          <w:b/>
          <w:bCs/>
          <w:rtl/>
        </w:rPr>
        <w:t>הכשרת מלגאים:</w:t>
      </w:r>
      <w:r w:rsidRPr="00F6703A">
        <w:rPr>
          <w:rFonts w:ascii="Segoe UI Semilight" w:hAnsi="Segoe UI Semilight" w:cs="Segoe UI Semilight" w:hint="cs"/>
          <w:rtl/>
        </w:rPr>
        <w:t xml:space="preserve"> </w:t>
      </w:r>
      <w:r w:rsidRPr="00F6703A">
        <w:rPr>
          <w:rFonts w:ascii="Segoe UI Semilight" w:hAnsi="Segoe UI Semilight" w:cs="Segoe UI Semilight"/>
          <w:rtl/>
        </w:rPr>
        <w:t xml:space="preserve">יש לבצע הדרכה במתחם על ידי מוביל המיזם או דמות אחראית </w:t>
      </w:r>
      <w:r w:rsidRPr="00F6703A">
        <w:rPr>
          <w:rFonts w:ascii="Segoe UI Semilight" w:hAnsi="Segoe UI Semilight" w:cs="Segoe UI Semilight" w:hint="cs"/>
          <w:rtl/>
        </w:rPr>
        <w:t xml:space="preserve">במיזם, </w:t>
      </w:r>
      <w:r w:rsidRPr="00F6703A">
        <w:rPr>
          <w:rFonts w:ascii="Segoe UI Semilight" w:hAnsi="Segoe UI Semilight" w:cs="Segoe UI Semilight"/>
          <w:rtl/>
        </w:rPr>
        <w:t>אשר מכירה את אופי פעילות הארון הקהילתי:</w:t>
      </w:r>
    </w:p>
    <w:p w14:paraId="25986D13" w14:textId="77777777" w:rsidR="00F6703A" w:rsidRPr="00F6703A" w:rsidRDefault="00F6703A" w:rsidP="00F6703A">
      <w:pPr>
        <w:pStyle w:val="a7"/>
        <w:numPr>
          <w:ilvl w:val="0"/>
          <w:numId w:val="24"/>
        </w:numPr>
        <w:spacing w:after="0" w:line="240" w:lineRule="auto"/>
        <w:ind w:left="1440"/>
        <w:rPr>
          <w:rFonts w:ascii="Segoe UI Semilight" w:hAnsi="Segoe UI Semilight" w:cs="Segoe UI Semilight"/>
        </w:rPr>
      </w:pPr>
      <w:r w:rsidRPr="00F6703A">
        <w:rPr>
          <w:rFonts w:ascii="Segoe UI Semilight" w:hAnsi="Segoe UI Semilight" w:cs="Segoe UI Semilight"/>
          <w:rtl/>
        </w:rPr>
        <w:t>הסבר ופירוט על חלוקת המתחם – מיקומי בגדי בנים בנות, חלוקת המדפים בארון לפי מידות וקטגוריות לטובת שמירת הסדר.</w:t>
      </w:r>
    </w:p>
    <w:p w14:paraId="639D49B7" w14:textId="77777777" w:rsidR="00F6703A" w:rsidRPr="00F6703A" w:rsidRDefault="00F6703A" w:rsidP="00F6703A">
      <w:pPr>
        <w:pStyle w:val="a7"/>
        <w:numPr>
          <w:ilvl w:val="0"/>
          <w:numId w:val="24"/>
        </w:numPr>
        <w:spacing w:after="0" w:line="240" w:lineRule="auto"/>
        <w:ind w:left="1440"/>
        <w:rPr>
          <w:rFonts w:ascii="Segoe UI Semilight" w:hAnsi="Segoe UI Semilight" w:cs="Segoe UI Semilight"/>
          <w:rtl/>
        </w:rPr>
      </w:pPr>
      <w:r w:rsidRPr="00F6703A">
        <w:rPr>
          <w:rFonts w:ascii="Segoe UI Semilight" w:hAnsi="Segoe UI Semilight" w:cs="Segoe UI Semilight"/>
          <w:rtl/>
        </w:rPr>
        <w:t>חיבור המלגאי למתחם – הסבר על החזון ומטרת המיזם.</w:t>
      </w:r>
    </w:p>
    <w:p w14:paraId="2421ED30" w14:textId="77777777" w:rsidR="00F6703A" w:rsidRPr="00F6703A" w:rsidRDefault="00F6703A" w:rsidP="00F6703A">
      <w:pPr>
        <w:ind w:left="720"/>
        <w:rPr>
          <w:rFonts w:ascii="Segoe UI Semilight" w:hAnsi="Segoe UI Semilight" w:cs="Segoe UI Semilight"/>
          <w:rtl/>
        </w:rPr>
      </w:pPr>
    </w:p>
    <w:p w14:paraId="769C0F63" w14:textId="272E42AD" w:rsidR="00CA5C43" w:rsidRPr="00884916" w:rsidRDefault="00F6703A" w:rsidP="00884916">
      <w:pPr>
        <w:ind w:left="720"/>
        <w:rPr>
          <w:rFonts w:ascii="Segoe UI Semilight" w:hAnsi="Segoe UI Semilight" w:cs="Segoe UI Semilight"/>
          <w:rtl/>
        </w:rPr>
      </w:pPr>
      <w:r w:rsidRPr="00F6703A">
        <w:rPr>
          <w:rFonts w:ascii="Segoe UI Semilight" w:hAnsi="Segoe UI Semilight" w:cs="Segoe UI Semilight"/>
          <w:rtl/>
        </w:rPr>
        <w:t xml:space="preserve">לאחר מכן – ישנו דיווח ביום הפעילות הכוללת שליחת תמונה לפני ואחרי ומשך הזמן שלקח. </w:t>
      </w:r>
      <w:r w:rsidRPr="00F6703A">
        <w:rPr>
          <w:rFonts w:ascii="Segoe UI Semilight" w:hAnsi="Segoe UI Semilight" w:cs="Segoe UI Semilight"/>
          <w:rtl/>
        </w:rPr>
        <w:br/>
      </w:r>
      <w:r w:rsidRPr="00F6703A">
        <w:rPr>
          <w:rFonts w:ascii="Segoe UI Semilight" w:hAnsi="Segoe UI Semilight" w:cs="Segoe UI Semilight" w:hint="cs"/>
          <w:rtl/>
        </w:rPr>
        <w:t>מתבצעת החתמה של המלגאים על ידי מוביל המיזם, בפרקי זמן קצובים.</w:t>
      </w:r>
    </w:p>
    <w:p w14:paraId="284E07C1" w14:textId="34C0BD77" w:rsidR="00900ECF" w:rsidRPr="0083596D" w:rsidRDefault="00384B4C" w:rsidP="0083596D">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50" behindDoc="0" locked="0" layoutInCell="1" allowOverlap="1" wp14:anchorId="528284D0" wp14:editId="6131572B">
            <wp:simplePos x="0" y="0"/>
            <wp:positionH relativeFrom="margin">
              <wp:align>right</wp:align>
            </wp:positionH>
            <wp:positionV relativeFrom="paragraph">
              <wp:posOffset>10160</wp:posOffset>
            </wp:positionV>
            <wp:extent cx="374650" cy="374650"/>
            <wp:effectExtent l="0" t="0" r="6350" b="635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83596D">
        <w:rPr>
          <w:rFonts w:ascii="Segoe UI Semilight" w:hAnsi="Segoe UI Semilight" w:cs="Segoe UI Semilight"/>
          <w:b/>
          <w:bCs/>
          <w:color w:val="FFFFFF" w:themeColor="background1"/>
          <w:sz w:val="28"/>
          <w:szCs w:val="28"/>
          <w:rtl/>
        </w:rPr>
        <w:t xml:space="preserve">מפתחות להצלחה ביישום </w:t>
      </w:r>
      <w:r w:rsidR="00D8194D" w:rsidRPr="0083596D">
        <w:rPr>
          <w:rFonts w:ascii="Segoe UI Semilight" w:hAnsi="Segoe UI Semilight" w:cs="Segoe UI Semilight"/>
          <w:b/>
          <w:bCs/>
          <w:color w:val="FFFFFF" w:themeColor="background1"/>
          <w:sz w:val="28"/>
          <w:szCs w:val="28"/>
          <w:rtl/>
        </w:rPr>
        <w:t>הת</w:t>
      </w:r>
      <w:r w:rsidR="000B30A0">
        <w:rPr>
          <w:rFonts w:ascii="Segoe UI Semilight" w:hAnsi="Segoe UI Semilight" w:cs="Segoe UI Semilight" w:hint="cs"/>
          <w:b/>
          <w:bCs/>
          <w:color w:val="FFFFFF" w:themeColor="background1"/>
          <w:sz w:val="28"/>
          <w:szCs w:val="28"/>
          <w:rtl/>
        </w:rPr>
        <w:t>ו</w:t>
      </w:r>
      <w:r w:rsidR="00D8194D" w:rsidRPr="0083596D">
        <w:rPr>
          <w:rFonts w:ascii="Segoe UI Semilight" w:hAnsi="Segoe UI Semilight" w:cs="Segoe UI Semilight"/>
          <w:b/>
          <w:bCs/>
          <w:color w:val="FFFFFF" w:themeColor="background1"/>
          <w:sz w:val="28"/>
          <w:szCs w:val="28"/>
          <w:rtl/>
        </w:rPr>
        <w:t>כנית</w:t>
      </w:r>
      <w:r w:rsidR="00900ECF" w:rsidRPr="0083596D">
        <w:rPr>
          <w:rFonts w:ascii="Segoe UI Semilight" w:hAnsi="Segoe UI Semilight" w:cs="Segoe UI Semilight"/>
          <w:b/>
          <w:bCs/>
          <w:color w:val="FFFFFF" w:themeColor="background1"/>
          <w:sz w:val="28"/>
          <w:szCs w:val="28"/>
          <w:rtl/>
        </w:rPr>
        <w:t>:</w:t>
      </w:r>
    </w:p>
    <w:p w14:paraId="7188A44B" w14:textId="77777777" w:rsidR="00884916" w:rsidRPr="00884916" w:rsidRDefault="00884916" w:rsidP="00884916">
      <w:pPr>
        <w:pStyle w:val="a7"/>
        <w:numPr>
          <w:ilvl w:val="0"/>
          <w:numId w:val="25"/>
        </w:numPr>
        <w:spacing w:after="0" w:line="240" w:lineRule="auto"/>
        <w:ind w:left="1080"/>
        <w:rPr>
          <w:rFonts w:ascii="Segoe UI Semilight" w:hAnsi="Segoe UI Semilight" w:cs="Segoe UI Semilight"/>
          <w:rtl/>
        </w:rPr>
      </w:pPr>
      <w:r w:rsidRPr="00884916">
        <w:rPr>
          <w:rFonts w:ascii="Segoe UI Semilight" w:hAnsi="Segoe UI Semilight" w:cs="Segoe UI Semilight"/>
          <w:rtl/>
        </w:rPr>
        <w:t>ביצוע מלא ומקיף של 5 המרכיבים להקמת המיזם.</w:t>
      </w:r>
    </w:p>
    <w:p w14:paraId="2213B966" w14:textId="77777777" w:rsidR="00884916" w:rsidRPr="00884916" w:rsidRDefault="00884916" w:rsidP="00884916">
      <w:pPr>
        <w:pStyle w:val="a7"/>
        <w:numPr>
          <w:ilvl w:val="0"/>
          <w:numId w:val="25"/>
        </w:numPr>
        <w:spacing w:after="0" w:line="240" w:lineRule="auto"/>
        <w:ind w:left="1080"/>
        <w:rPr>
          <w:rFonts w:ascii="Segoe UI Semilight" w:hAnsi="Segoe UI Semilight" w:cs="Segoe UI Semilight"/>
          <w:rtl/>
        </w:rPr>
      </w:pPr>
      <w:r w:rsidRPr="00884916">
        <w:rPr>
          <w:rFonts w:ascii="Segoe UI Semilight" w:hAnsi="Segoe UI Semilight" w:cs="Segoe UI Semilight"/>
          <w:rtl/>
        </w:rPr>
        <w:t>סבלנות ואמונה – הזמן עושה את שלו, לקהילה לעתים לוקח זמן להכיר את המיזם ואת אופי הפעילות שלו</w:t>
      </w:r>
      <w:r w:rsidRPr="00884916">
        <w:rPr>
          <w:rFonts w:ascii="Segoe UI Semilight" w:hAnsi="Segoe UI Semilight" w:cs="Segoe UI Semilight" w:hint="cs"/>
          <w:rtl/>
        </w:rPr>
        <w:t>,</w:t>
      </w:r>
      <w:r w:rsidRPr="00884916">
        <w:rPr>
          <w:rFonts w:ascii="Segoe UI Semilight" w:hAnsi="Segoe UI Semilight" w:cs="Segoe UI Semilight"/>
          <w:rtl/>
        </w:rPr>
        <w:t xml:space="preserve"> עם הזמן יותר ויותר שומרים על הסדר.</w:t>
      </w:r>
    </w:p>
    <w:p w14:paraId="69BC441C" w14:textId="77777777" w:rsidR="00884916" w:rsidRPr="00884916" w:rsidRDefault="00884916" w:rsidP="00884916">
      <w:pPr>
        <w:pStyle w:val="a7"/>
        <w:ind w:left="1080"/>
        <w:rPr>
          <w:rFonts w:ascii="Segoe UI Semilight" w:hAnsi="Segoe UI Semilight" w:cs="Segoe UI Semilight"/>
          <w:rtl/>
        </w:rPr>
      </w:pPr>
      <w:r w:rsidRPr="00884916">
        <w:rPr>
          <w:rFonts w:ascii="Segoe UI Semilight" w:hAnsi="Segoe UI Semilight" w:cs="Segoe UI Semilight"/>
          <w:rtl/>
        </w:rPr>
        <w:t xml:space="preserve">כמו כן, ההתחלה מביאה איתה התלהבות ראשונית והמונית מצד תורמים רבים ומנגד עוד לא מספיק </w:t>
      </w:r>
      <w:r w:rsidRPr="00884916">
        <w:rPr>
          <w:rFonts w:ascii="Segoe UI Semilight" w:hAnsi="Segoe UI Semilight" w:cs="Segoe UI Semilight" w:hint="cs"/>
          <w:rtl/>
        </w:rPr>
        <w:t>יש מידע על ההתנהלות</w:t>
      </w:r>
      <w:r w:rsidRPr="00884916">
        <w:rPr>
          <w:rFonts w:ascii="Segoe UI Semilight" w:hAnsi="Segoe UI Semilight" w:cs="Segoe UI Semilight"/>
          <w:rtl/>
        </w:rPr>
        <w:t xml:space="preserve"> ועלול ל</w:t>
      </w:r>
      <w:r w:rsidRPr="00884916">
        <w:rPr>
          <w:rFonts w:ascii="Segoe UI Semilight" w:hAnsi="Segoe UI Semilight" w:cs="Segoe UI Semilight" w:hint="cs"/>
          <w:rtl/>
        </w:rPr>
        <w:t>היווצר</w:t>
      </w:r>
      <w:r w:rsidRPr="00884916">
        <w:rPr>
          <w:rFonts w:ascii="Segoe UI Semilight" w:hAnsi="Segoe UI Semilight" w:cs="Segoe UI Semilight"/>
          <w:rtl/>
        </w:rPr>
        <w:t xml:space="preserve"> עומס ראשוני. יש להיערך בהתאם מבחינת מלגאים ופעילים אחרים וכן מקום אפסון להתחלה במידת הצורך, אך בעיקר המון סבלנות.</w:t>
      </w:r>
    </w:p>
    <w:p w14:paraId="768DE001" w14:textId="77777777" w:rsidR="00884916" w:rsidRPr="00884916" w:rsidRDefault="00884916" w:rsidP="00884916">
      <w:pPr>
        <w:pStyle w:val="a7"/>
        <w:numPr>
          <w:ilvl w:val="0"/>
          <w:numId w:val="25"/>
        </w:numPr>
        <w:spacing w:after="0" w:line="240" w:lineRule="auto"/>
        <w:ind w:left="1080"/>
        <w:rPr>
          <w:rFonts w:ascii="Segoe UI Semilight" w:hAnsi="Segoe UI Semilight" w:cs="Segoe UI Semilight"/>
        </w:rPr>
      </w:pPr>
      <w:r w:rsidRPr="00884916">
        <w:rPr>
          <w:rFonts w:ascii="Segoe UI Semilight" w:hAnsi="Segoe UI Semilight" w:cs="Segoe UI Semilight"/>
          <w:rtl/>
        </w:rPr>
        <w:t xml:space="preserve">לבצע היכרות מעמיקה עם היישוב, תושבים, שכונות וגורמים עירוניים וכן פעילויות דומות אשר מתקיימות בעיר – יצירת תיאום ציפיות ושת"פ במידת הצורך. </w:t>
      </w:r>
    </w:p>
    <w:p w14:paraId="279940BA" w14:textId="3698C721" w:rsidR="00131156" w:rsidRPr="00577D49" w:rsidRDefault="00131156" w:rsidP="00884916">
      <w:pPr>
        <w:pStyle w:val="a7"/>
        <w:spacing w:after="240" w:line="276" w:lineRule="auto"/>
        <w:ind w:left="793"/>
        <w:jc w:val="both"/>
        <w:rPr>
          <w:rFonts w:ascii="Segoe UI Semilight" w:hAnsi="Segoe UI Semilight" w:cs="Segoe UI Semilight"/>
          <w:rtl/>
        </w:rPr>
      </w:pPr>
    </w:p>
    <w:p w14:paraId="2FE32C7C" w14:textId="1E1C20F2" w:rsidR="00900ECF" w:rsidRPr="0083596D" w:rsidRDefault="00384B4C" w:rsidP="0083596D">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51" behindDoc="0" locked="0" layoutInCell="1" allowOverlap="1" wp14:anchorId="59DCDFFB" wp14:editId="3828A33B">
            <wp:simplePos x="0" y="0"/>
            <wp:positionH relativeFrom="margin">
              <wp:align>right</wp:align>
            </wp:positionH>
            <wp:positionV relativeFrom="paragraph">
              <wp:posOffset>14605</wp:posOffset>
            </wp:positionV>
            <wp:extent cx="374650" cy="374650"/>
            <wp:effectExtent l="0" t="0" r="6350" b="635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83596D">
        <w:rPr>
          <w:rFonts w:ascii="Segoe UI Semilight" w:hAnsi="Segoe UI Semilight" w:cs="Segoe UI Semilight"/>
          <w:b/>
          <w:bCs/>
          <w:color w:val="FFFFFF" w:themeColor="background1"/>
          <w:sz w:val="28"/>
          <w:szCs w:val="28"/>
          <w:rtl/>
        </w:rPr>
        <w:t>חסמים/אתגרים ביישום המודל:</w:t>
      </w:r>
    </w:p>
    <w:p w14:paraId="41AB8DC0" w14:textId="2DE77C37" w:rsidR="00C7345B" w:rsidRPr="00C7345B" w:rsidRDefault="00C7345B" w:rsidP="00210045">
      <w:pPr>
        <w:pStyle w:val="a7"/>
        <w:numPr>
          <w:ilvl w:val="0"/>
          <w:numId w:val="25"/>
        </w:numPr>
        <w:spacing w:after="0" w:line="240" w:lineRule="auto"/>
        <w:ind w:left="1080"/>
        <w:rPr>
          <w:rFonts w:ascii="Segoe UI Semilight" w:hAnsi="Segoe UI Semilight" w:cs="Segoe UI Semilight"/>
        </w:rPr>
      </w:pPr>
      <w:r w:rsidRPr="00C7345B">
        <w:rPr>
          <w:rFonts w:ascii="Segoe UI Semilight" w:hAnsi="Segoe UI Semilight" w:cs="Segoe UI Semilight"/>
          <w:rtl/>
        </w:rPr>
        <w:t xml:space="preserve">חורף – מאחר והארון הקהילתי ממוקם ברחוב מתחת לכיפת השמיים הוא חשוף לכל תנאי הטבע והמשפיע ביותר הינו הימים הגשומים בחורף. על הגגון להיות במידות הנכונות וכן הגנה מקיפה מצידי הארון (בדומה לאוטובוס). האתגר המרכזי לאחר הצבת הגגון הוא במידה וישנו חוסר סדר והבגדים מחוץ למתחם </w:t>
      </w:r>
      <w:r w:rsidR="00210045">
        <w:rPr>
          <w:rFonts w:ascii="Segoe UI Semilight" w:hAnsi="Segoe UI Semilight" w:cs="Segoe UI Semilight" w:hint="cs"/>
          <w:rtl/>
        </w:rPr>
        <w:t xml:space="preserve">אז </w:t>
      </w:r>
      <w:r w:rsidR="00210045">
        <w:rPr>
          <w:rFonts w:ascii="Segoe UI Semilight" w:hAnsi="Segoe UI Semilight" w:cs="Segoe UI Semilight"/>
          <w:rtl/>
        </w:rPr>
        <w:t>ה</w:t>
      </w:r>
      <w:r w:rsidRPr="00C7345B">
        <w:rPr>
          <w:rFonts w:ascii="Segoe UI Semilight" w:hAnsi="Segoe UI Semilight" w:cs="Segoe UI Semilight"/>
          <w:rtl/>
        </w:rPr>
        <w:t xml:space="preserve">ם עלולים להיפגע. </w:t>
      </w:r>
    </w:p>
    <w:p w14:paraId="6D69CC99" w14:textId="1D0EF105" w:rsidR="00C7345B" w:rsidRPr="00C7345B" w:rsidRDefault="00C7345B" w:rsidP="00210045">
      <w:pPr>
        <w:pStyle w:val="a7"/>
        <w:numPr>
          <w:ilvl w:val="0"/>
          <w:numId w:val="25"/>
        </w:numPr>
        <w:spacing w:after="0" w:line="240" w:lineRule="auto"/>
        <w:ind w:left="1080"/>
        <w:rPr>
          <w:rFonts w:ascii="Segoe UI Semilight" w:hAnsi="Segoe UI Semilight" w:cs="Segoe UI Semilight"/>
        </w:rPr>
      </w:pPr>
      <w:r w:rsidRPr="00C7345B">
        <w:rPr>
          <w:rFonts w:ascii="Segoe UI Semilight" w:hAnsi="Segoe UI Semilight" w:cs="Segoe UI Semilight"/>
          <w:rtl/>
        </w:rPr>
        <w:t xml:space="preserve">אי סדר – לא כל דקה במהלך ה24 שעות ביממה המתחם מסודר כמוזיאון. לא ניתן לבצע זאת בשל שאר היתרונות שלו </w:t>
      </w:r>
      <w:r w:rsidR="00210045">
        <w:rPr>
          <w:rFonts w:ascii="Segoe UI Semilight" w:hAnsi="Segoe UI Semilight" w:cs="Segoe UI Semilight" w:hint="cs"/>
          <w:rtl/>
        </w:rPr>
        <w:t>ש</w:t>
      </w:r>
      <w:r w:rsidRPr="00C7345B">
        <w:rPr>
          <w:rFonts w:ascii="Segoe UI Semilight" w:hAnsi="Segoe UI Semilight" w:cs="Segoe UI Semilight"/>
          <w:rtl/>
        </w:rPr>
        <w:t>ביניהם</w:t>
      </w:r>
      <w:r w:rsidR="00210045">
        <w:rPr>
          <w:rFonts w:ascii="Segoe UI Semilight" w:hAnsi="Segoe UI Semilight" w:cs="Segoe UI Semilight" w:hint="cs"/>
          <w:rtl/>
        </w:rPr>
        <w:t xml:space="preserve"> היותו פתוח</w:t>
      </w:r>
      <w:r w:rsidRPr="00C7345B">
        <w:rPr>
          <w:rFonts w:ascii="Segoe UI Semilight" w:hAnsi="Segoe UI Semilight" w:cs="Segoe UI Semilight"/>
          <w:rtl/>
        </w:rPr>
        <w:t xml:space="preserve"> 24\7 ללא ביורוקרטיה ועוד. ניתן לצמצם זאת ככל הניתן </w:t>
      </w:r>
      <w:r w:rsidR="00210045">
        <w:rPr>
          <w:rFonts w:ascii="Segoe UI Semilight" w:hAnsi="Segoe UI Semilight" w:cs="Segoe UI Semilight" w:hint="cs"/>
          <w:rtl/>
        </w:rPr>
        <w:t xml:space="preserve">באמצעות </w:t>
      </w:r>
      <w:r w:rsidRPr="00C7345B">
        <w:rPr>
          <w:rFonts w:ascii="Segoe UI Semilight" w:hAnsi="Segoe UI Semilight" w:cs="Segoe UI Semilight"/>
          <w:rtl/>
        </w:rPr>
        <w:t xml:space="preserve">תחזוקה מדי יום. </w:t>
      </w:r>
      <w:r w:rsidR="00210045">
        <w:rPr>
          <w:rFonts w:ascii="Segoe UI Semilight" w:hAnsi="Segoe UI Semilight" w:cs="Segoe UI Semilight" w:hint="cs"/>
          <w:rtl/>
        </w:rPr>
        <w:t xml:space="preserve">ניתן </w:t>
      </w:r>
      <w:r w:rsidRPr="00C7345B">
        <w:rPr>
          <w:rFonts w:ascii="Segoe UI Semilight" w:hAnsi="Segoe UI Semilight" w:cs="Segoe UI Semilight"/>
          <w:rtl/>
        </w:rPr>
        <w:t xml:space="preserve">לעודד את תושבי העיר באמצעות שילוט במתחם ובדרכי מדיה אחרים לקחת חלק ולשמור על הסדר. </w:t>
      </w:r>
    </w:p>
    <w:p w14:paraId="0EDAFF39" w14:textId="77777777" w:rsidR="00C7345B" w:rsidRPr="00C7345B" w:rsidRDefault="00C7345B" w:rsidP="00C7345B">
      <w:pPr>
        <w:pStyle w:val="a7"/>
        <w:numPr>
          <w:ilvl w:val="0"/>
          <w:numId w:val="25"/>
        </w:numPr>
        <w:spacing w:after="0" w:line="240" w:lineRule="auto"/>
        <w:ind w:left="1080"/>
        <w:rPr>
          <w:rFonts w:ascii="Segoe UI Semilight" w:hAnsi="Segoe UI Semilight" w:cs="Segoe UI Semilight"/>
        </w:rPr>
      </w:pPr>
      <w:r w:rsidRPr="00C7345B">
        <w:rPr>
          <w:rFonts w:ascii="Segoe UI Semilight" w:hAnsi="Segoe UI Semilight" w:cs="Segoe UI Semilight"/>
          <w:rtl/>
        </w:rPr>
        <w:t xml:space="preserve">איתור המיקום הרלוונטי – המיקום תחילה מהווה 50% מהצלחת המיזם. על המיקום לענות על העקרונות שנקבעו אשר מובילים למימוש מלא של החזון. בנוסף המיקום מאפשר תחלופה מהירה בזכות יתרונותיו של דיסקרטיות ואיסוף בכבוד. </w:t>
      </w:r>
    </w:p>
    <w:p w14:paraId="790194DF" w14:textId="4A16C139" w:rsidR="00131156" w:rsidRPr="004E0238" w:rsidRDefault="00131156" w:rsidP="00C7345B">
      <w:pPr>
        <w:pStyle w:val="a7"/>
        <w:spacing w:after="240" w:line="276" w:lineRule="auto"/>
        <w:ind w:left="793"/>
        <w:jc w:val="both"/>
        <w:rPr>
          <w:rFonts w:ascii="Segoe UI Semilight" w:hAnsi="Segoe UI Semilight" w:cs="Segoe UI Semilight"/>
          <w:rtl/>
        </w:rPr>
      </w:pPr>
    </w:p>
    <w:p w14:paraId="0512A037" w14:textId="1D3E7857" w:rsidR="00900ECF" w:rsidRPr="0083596D" w:rsidRDefault="00210045" w:rsidP="0083596D">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lastRenderedPageBreak/>
        <w:drawing>
          <wp:anchor distT="0" distB="0" distL="114300" distR="114300" simplePos="0" relativeHeight="251658252" behindDoc="0" locked="0" layoutInCell="1" allowOverlap="1" wp14:anchorId="246FE3BC" wp14:editId="009B5875">
            <wp:simplePos x="0" y="0"/>
            <wp:positionH relativeFrom="margin">
              <wp:align>right</wp:align>
            </wp:positionH>
            <wp:positionV relativeFrom="paragraph">
              <wp:posOffset>1850</wp:posOffset>
            </wp:positionV>
            <wp:extent cx="374650" cy="374650"/>
            <wp:effectExtent l="0" t="0" r="6350" b="635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83596D">
        <w:rPr>
          <w:rFonts w:ascii="Segoe UI Semilight" w:hAnsi="Segoe UI Semilight" w:cs="Segoe UI Semilight"/>
          <w:b/>
          <w:bCs/>
          <w:color w:val="FFFFFF" w:themeColor="background1"/>
          <w:sz w:val="28"/>
          <w:szCs w:val="28"/>
          <w:rtl/>
        </w:rPr>
        <w:t>פרטי איש קשר להעמקה ולמידה נוספת:</w:t>
      </w:r>
    </w:p>
    <w:p w14:paraId="685CE33C" w14:textId="77777777" w:rsidR="00210045" w:rsidRPr="00210045" w:rsidRDefault="00210045" w:rsidP="00210045">
      <w:pPr>
        <w:ind w:left="720"/>
        <w:rPr>
          <w:rFonts w:ascii="Segoe UI Semilight" w:hAnsi="Segoe UI Semilight" w:cs="Segoe UI Semilight"/>
          <w:rtl/>
        </w:rPr>
      </w:pPr>
      <w:r w:rsidRPr="00210045">
        <w:rPr>
          <w:rFonts w:ascii="Segoe UI Semilight" w:hAnsi="Segoe UI Semilight" w:cs="Segoe UI Semilight"/>
          <w:rtl/>
        </w:rPr>
        <w:t>עמית אוזן מקים המיזם</w:t>
      </w:r>
      <w:r w:rsidRPr="00210045">
        <w:rPr>
          <w:rFonts w:ascii="Segoe UI Semilight" w:hAnsi="Segoe UI Semilight" w:cs="Segoe UI Semilight" w:hint="cs"/>
          <w:rtl/>
        </w:rPr>
        <w:t>, ניתן ליצור קשר</w:t>
      </w:r>
      <w:r w:rsidRPr="00210045">
        <w:rPr>
          <w:rFonts w:ascii="Segoe UI Semilight" w:hAnsi="Segoe UI Semilight" w:cs="Segoe UI Semilight"/>
          <w:rtl/>
        </w:rPr>
        <w:t xml:space="preserve"> לשיחות הדרכה, השלמות סיוע וליווי בכל הקשור להקמת הארון הקהילתי ותחזוקתו.</w:t>
      </w:r>
    </w:p>
    <w:p w14:paraId="4E8667BC" w14:textId="77777777" w:rsidR="00210045" w:rsidRPr="00210045" w:rsidRDefault="00210045" w:rsidP="00210045">
      <w:pPr>
        <w:ind w:left="720"/>
        <w:rPr>
          <w:rFonts w:ascii="Segoe UI Semilight" w:hAnsi="Segoe UI Semilight" w:cs="Segoe UI Semilight"/>
          <w:rtl/>
        </w:rPr>
      </w:pPr>
      <w:r w:rsidRPr="00210045">
        <w:rPr>
          <w:rFonts w:ascii="Segoe UI Semilight" w:hAnsi="Segoe UI Semilight" w:cs="Segoe UI Semilight"/>
          <w:rtl/>
        </w:rPr>
        <w:t>054</w:t>
      </w:r>
      <w:r w:rsidRPr="00210045">
        <w:rPr>
          <w:rFonts w:ascii="Segoe UI Semilight" w:hAnsi="Segoe UI Semilight" w:cs="Segoe UI Semilight" w:hint="cs"/>
          <w:rtl/>
        </w:rPr>
        <w:t>-</w:t>
      </w:r>
      <w:r w:rsidRPr="00210045">
        <w:rPr>
          <w:rFonts w:ascii="Segoe UI Semilight" w:hAnsi="Segoe UI Semilight" w:cs="Segoe UI Semilight"/>
          <w:rtl/>
        </w:rPr>
        <w:t>4850930</w:t>
      </w:r>
    </w:p>
    <w:p w14:paraId="117210B7" w14:textId="4861C763" w:rsidR="00210045" w:rsidRPr="00210045" w:rsidRDefault="00210045" w:rsidP="00210045">
      <w:pPr>
        <w:ind w:left="720"/>
        <w:rPr>
          <w:rFonts w:ascii="Segoe UI Semilight" w:hAnsi="Segoe UI Semilight" w:cs="Segoe UI Semilight"/>
          <w:u w:val="single"/>
          <w:rtl/>
        </w:rPr>
      </w:pPr>
      <w:r w:rsidRPr="00210045">
        <w:rPr>
          <w:rFonts w:ascii="Segoe UI Semilight" w:hAnsi="Segoe UI Semilight" w:cs="Segoe UI Semilight"/>
          <w:u w:val="single"/>
          <w:rtl/>
        </w:rPr>
        <w:t>קישורים ולינקים:</w:t>
      </w:r>
    </w:p>
    <w:p w14:paraId="5FF7EB62" w14:textId="77777777" w:rsidR="00210045" w:rsidRPr="00210045" w:rsidRDefault="00210045" w:rsidP="00210045">
      <w:pPr>
        <w:ind w:left="720"/>
        <w:rPr>
          <w:rFonts w:ascii="Segoe UI Semilight" w:hAnsi="Segoe UI Semilight" w:cs="Segoe UI Semilight"/>
          <w:rtl/>
        </w:rPr>
      </w:pPr>
      <w:r w:rsidRPr="00210045">
        <w:rPr>
          <w:rFonts w:ascii="Segoe UI Semilight" w:hAnsi="Segoe UI Semilight" w:cs="Segoe UI Semilight"/>
          <w:rtl/>
        </w:rPr>
        <w:t>כתבה בערוץ 12 בתכנית "ישראל עכשיו" של גלית גוטמן ויואב לימור (שודרה בתקופת הקורונה):</w:t>
      </w:r>
    </w:p>
    <w:p w14:paraId="450E0391" w14:textId="77777777" w:rsidR="00210045" w:rsidRPr="00666B44" w:rsidRDefault="00210045" w:rsidP="00210045">
      <w:pPr>
        <w:ind w:left="720"/>
        <w:rPr>
          <w:rFonts w:asciiTheme="minorBidi" w:hAnsiTheme="minorBidi"/>
          <w:rtl/>
        </w:rPr>
      </w:pPr>
      <w:hyperlink r:id="rId23" w:history="1">
        <w:r w:rsidRPr="00666B44">
          <w:rPr>
            <w:rStyle w:val="Hyperlink"/>
            <w:rFonts w:asciiTheme="minorBidi" w:hAnsiTheme="minorBidi"/>
          </w:rPr>
          <w:t>https://www.facebook.com/100000127633440/videos/3850475531633330</w:t>
        </w:r>
      </w:hyperlink>
      <w:r w:rsidRPr="00666B44">
        <w:rPr>
          <w:rFonts w:asciiTheme="minorBidi" w:hAnsiTheme="minorBidi"/>
          <w:rtl/>
        </w:rPr>
        <w:t xml:space="preserve"> </w:t>
      </w:r>
      <w:r w:rsidRPr="00666B44">
        <w:rPr>
          <w:rFonts w:asciiTheme="minorBidi" w:hAnsiTheme="minorBidi"/>
          <w:rtl/>
        </w:rPr>
        <w:br/>
      </w:r>
    </w:p>
    <w:p w14:paraId="7420A558" w14:textId="103E36E8" w:rsidR="00AC3BBC" w:rsidRDefault="00210045" w:rsidP="00210045">
      <w:pPr>
        <w:spacing w:line="276" w:lineRule="auto"/>
        <w:ind w:left="720"/>
        <w:rPr>
          <w:rtl/>
        </w:rPr>
      </w:pPr>
      <w:r w:rsidRPr="00210045">
        <w:rPr>
          <w:rFonts w:ascii="Segoe UI Semilight" w:hAnsi="Segoe UI Semilight" w:cs="Segoe UI Semilight"/>
          <w:rtl/>
        </w:rPr>
        <w:t>דף פייסבוק</w:t>
      </w:r>
      <w:r w:rsidRPr="00666B44">
        <w:rPr>
          <w:rFonts w:asciiTheme="minorBidi" w:hAnsiTheme="minorBidi"/>
          <w:rtl/>
        </w:rPr>
        <w:t xml:space="preserve"> </w:t>
      </w:r>
      <w:r w:rsidRPr="00666B44">
        <w:rPr>
          <w:rFonts w:asciiTheme="minorBidi" w:hAnsiTheme="minorBidi"/>
        </w:rPr>
        <w:t>:</w:t>
      </w:r>
      <w:r w:rsidRPr="00666B44">
        <w:rPr>
          <w:rFonts w:asciiTheme="minorBidi" w:hAnsiTheme="minorBidi"/>
        </w:rPr>
        <w:br/>
      </w:r>
      <w:hyperlink r:id="rId24" w:history="1">
        <w:r w:rsidRPr="00666B44">
          <w:rPr>
            <w:rStyle w:val="Hyperlink"/>
            <w:rFonts w:asciiTheme="minorBidi" w:hAnsiTheme="minorBidi"/>
          </w:rPr>
          <w:t>https://www.facebook.com/%D7%94%D7%90%D7%A8%D7%95%D7%9F-%D7%94%D7%A7%D7%94%D7%99%D7%9C%D7%AA%D7%99-112560383837041</w:t>
        </w:r>
      </w:hyperlink>
      <w:r w:rsidRPr="00666B44">
        <w:rPr>
          <w:rFonts w:asciiTheme="minorBidi" w:hAnsiTheme="minorBidi"/>
          <w:rtl/>
        </w:rPr>
        <w:t xml:space="preserve"> </w:t>
      </w:r>
      <w:r w:rsidRPr="00666B44">
        <w:rPr>
          <w:rFonts w:asciiTheme="minorBidi" w:hAnsiTheme="minorBidi"/>
          <w:rtl/>
        </w:rPr>
        <w:br/>
      </w:r>
    </w:p>
    <w:p w14:paraId="3DCD0BA4" w14:textId="4D3BD77F" w:rsidR="00210045" w:rsidRPr="00210045" w:rsidRDefault="00210045" w:rsidP="00210045">
      <w:pPr>
        <w:spacing w:line="276" w:lineRule="auto"/>
        <w:ind w:left="720"/>
        <w:rPr>
          <w:rFonts w:ascii="Segoe UI Semilight" w:hAnsi="Segoe UI Semilight" w:cs="Segoe UI Semilight"/>
          <w:color w:val="4472C4" w:themeColor="accent1"/>
        </w:rPr>
      </w:pPr>
      <w:r w:rsidRPr="00210045">
        <w:rPr>
          <w:rFonts w:ascii="Segoe UI Semilight" w:hAnsi="Segoe UI Semilight" w:cs="Segoe UI Semilight" w:hint="cs"/>
          <w:rtl/>
        </w:rPr>
        <w:t>אתר המיזם:</w:t>
      </w:r>
      <w:r>
        <w:rPr>
          <w:rFonts w:hint="cs"/>
          <w:rtl/>
        </w:rPr>
        <w:t xml:space="preserve"> </w:t>
      </w:r>
      <w:hyperlink r:id="rId25" w:history="1">
        <w:r w:rsidRPr="00666B44">
          <w:rPr>
            <w:rStyle w:val="Hyperlink"/>
            <w:rFonts w:asciiTheme="minorBidi" w:hAnsiTheme="minorBidi"/>
          </w:rPr>
          <w:t>https://closet.org.il</w:t>
        </w:r>
        <w:r w:rsidRPr="00666B44">
          <w:rPr>
            <w:rStyle w:val="Hyperlink"/>
            <w:rFonts w:asciiTheme="minorBidi" w:hAnsiTheme="minorBidi"/>
            <w:rtl/>
          </w:rPr>
          <w:t>/</w:t>
        </w:r>
      </w:hyperlink>
    </w:p>
    <w:sectPr w:rsidR="00210045" w:rsidRPr="00210045" w:rsidSect="006A2E42">
      <w:headerReference w:type="default" r:id="rId2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AFB69" w14:textId="77777777" w:rsidR="00B654C4" w:rsidRDefault="00B654C4" w:rsidP="00900ECF">
      <w:pPr>
        <w:spacing w:after="0" w:line="240" w:lineRule="auto"/>
      </w:pPr>
      <w:r>
        <w:separator/>
      </w:r>
    </w:p>
  </w:endnote>
  <w:endnote w:type="continuationSeparator" w:id="0">
    <w:p w14:paraId="61DC8AEA" w14:textId="77777777" w:rsidR="00B654C4" w:rsidRDefault="00B654C4" w:rsidP="00900ECF">
      <w:pPr>
        <w:spacing w:after="0" w:line="240" w:lineRule="auto"/>
      </w:pPr>
      <w:r>
        <w:continuationSeparator/>
      </w:r>
    </w:p>
  </w:endnote>
  <w:endnote w:type="continuationNotice" w:id="1">
    <w:p w14:paraId="3991CD84" w14:textId="77777777" w:rsidR="00B654C4" w:rsidRDefault="00B654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ebo">
    <w:altName w:val="Times New Roman"/>
    <w:charset w:val="B1"/>
    <w:family w:val="auto"/>
    <w:pitch w:val="variable"/>
    <w:sig w:usb0="00000000" w:usb1="40000043" w:usb2="00000000" w:usb3="00000000" w:csb0="00000021"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D9819" w14:textId="77777777" w:rsidR="00B654C4" w:rsidRDefault="00B654C4" w:rsidP="00900ECF">
      <w:pPr>
        <w:spacing w:after="0" w:line="240" w:lineRule="auto"/>
      </w:pPr>
      <w:r>
        <w:separator/>
      </w:r>
    </w:p>
  </w:footnote>
  <w:footnote w:type="continuationSeparator" w:id="0">
    <w:p w14:paraId="5E0B0D1D" w14:textId="77777777" w:rsidR="00B654C4" w:rsidRDefault="00B654C4" w:rsidP="00900ECF">
      <w:pPr>
        <w:spacing w:after="0" w:line="240" w:lineRule="auto"/>
      </w:pPr>
      <w:r>
        <w:continuationSeparator/>
      </w:r>
    </w:p>
  </w:footnote>
  <w:footnote w:type="continuationNotice" w:id="1">
    <w:p w14:paraId="32347AB8" w14:textId="77777777" w:rsidR="00B654C4" w:rsidRDefault="00B654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0D9C" w14:textId="141723DE" w:rsidR="00900ECF" w:rsidRDefault="0028252F">
    <w:pPr>
      <w:pStyle w:val="a3"/>
      <w:rPr>
        <w:rtl/>
      </w:rPr>
    </w:pPr>
    <w:r>
      <w:rPr>
        <w:rFonts w:ascii="Segoe UI Semilight" w:hAnsi="Segoe UI Semilight" w:cs="Segoe UI Semilight" w:hint="cs"/>
        <w:b/>
        <w:bCs/>
        <w:noProof/>
        <w:color w:val="FFFFFF" w:themeColor="background1"/>
        <w:sz w:val="32"/>
        <w:szCs w:val="32"/>
        <w:rtl/>
      </w:rPr>
      <mc:AlternateContent>
        <mc:Choice Requires="wps">
          <w:drawing>
            <wp:anchor distT="0" distB="0" distL="114300" distR="114300" simplePos="0" relativeHeight="251658242" behindDoc="0" locked="0" layoutInCell="1" allowOverlap="1" wp14:anchorId="20EAB40F" wp14:editId="670A6024">
              <wp:simplePos x="0" y="0"/>
              <wp:positionH relativeFrom="column">
                <wp:posOffset>-1130300</wp:posOffset>
              </wp:positionH>
              <wp:positionV relativeFrom="paragraph">
                <wp:posOffset>-430530</wp:posOffset>
              </wp:positionV>
              <wp:extent cx="7531100" cy="10661650"/>
              <wp:effectExtent l="19050" t="19050" r="12700" b="25400"/>
              <wp:wrapNone/>
              <wp:docPr id="5" name="מלבן 5"/>
              <wp:cNvGraphicFramePr/>
              <a:graphic xmlns:a="http://schemas.openxmlformats.org/drawingml/2006/main">
                <a:graphicData uri="http://schemas.microsoft.com/office/word/2010/wordprocessingShape">
                  <wps:wsp>
                    <wps:cNvSpPr/>
                    <wps:spPr>
                      <a:xfrm>
                        <a:off x="0" y="0"/>
                        <a:ext cx="7531100" cy="1066165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9CDF69" id="מלבן 5" o:spid="_x0000_s1026" style="position:absolute;left:0;text-align:left;margin-left:-89pt;margin-top:-33.9pt;width:593pt;height:839.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o+kAIAAFYFAAAOAAAAZHJzL2Uyb0RvYy54bWysVMFOGzEQvVfqP1i+l90NJNAVGxSBqCoh&#10;QIWKs/Ha7Eq2x7WdbNK/6L1qPyu/07F3s0SAeqiaw8b2zLyZeX7j07O1VmQlnG/BVLQ4yCkRhkPd&#10;mqeKfr2//HBCiQ/M1EyBERXdCE/P5u/fnXa2FBNoQNXCEQQxvuxsRZsQbJllnjdCM38AVhg0SnCa&#10;Bdy6p6x2rEN0rbJJns+yDlxtHXDhPZ5e9EY6T/hSCh5upPQiEFVRrC2kr0vfx/jN5qesfHLMNi0f&#10;ymD/UIVmrcGkI9QFC4wsXfsKSrfcgQcZDjjoDKRsuUg9YDdF/qKbu4ZZkXpBcrwdafL/D5Zfr24d&#10;aeuKTikxTOMVbX9tf25/bH+TaWSns75Epzt764adx2VsdS2djv/YBFknRjcjo2IdCMfD4+lhUeRI&#10;PEdbkc9mxWyaSM+e463z4ZMATeKiog7vLFHJVlc+YE503bnEdAYuW6XSvSlDuooensQM0THW2leX&#10;VmGjRIxQ5ouQ2CPWM0nISV3iXDmyYqgLxrkwoehNDatFfzzN8ZdwWTlGpHISYESWWMmIPQBE5b7G&#10;7vsY/GOoSOIcg/O/FdYHjxEpM5gwBuvWgHsLQGFXQ+bef0dST01k6RHqDSrAQT8a3vLLFu/hivlw&#10;yxzOAl4ezne4wY9UgHzDsKKkAff9rfPojxJFKyUdzlZF/bclc4IS9dmgeD8WR0dxGNPmaHo8wY3b&#10;tzzuW8xSnwNeU4EvieVpGf2D2p1KB/oBn4FFzIomZjjmrigPbrc5D/3M40PCxWKR3HAALQtX5s7y&#10;CB5ZjTq7Xz8wZwcxBhTyNezmkJUvNNn7xkgDi2UA2SbBPvM68I3Dm4QzPDTxddjfJ6/n53D+BwAA&#10;//8DAFBLAwQUAAYACAAAACEAzdhhy98AAAAOAQAADwAAAGRycy9kb3ducmV2LnhtbExPPW/CMBDd&#10;K/EfrEPqBk4YAkrjINqqS5cK6NDRjo8kIj5HsQNpf30vU7u9u/f0Por95DpxwyG0nhSk6wQEUuVt&#10;S7WCz/PbagciRE1Wd55QwTcG2JeLh0Ln1t/piLdTrAWbUMi1gibGPpcyVA06Hda+R2Lu4genI59D&#10;Le2g72zuOrlJkkw63RInNLrHlwar62l0HCKz94P9uhrpLv15NB/P5uf1qNTjcjo8gYg4xT8xzPW5&#10;OpTcyfiRbBCdglW63fGYyCjb8ohZkiTzyzDK0nQDsizk/xnlLwAAAP//AwBQSwECLQAUAAYACAAA&#10;ACEAtoM4kv4AAADhAQAAEwAAAAAAAAAAAAAAAAAAAAAAW0NvbnRlbnRfVHlwZXNdLnhtbFBLAQIt&#10;ABQABgAIAAAAIQA4/SH/1gAAAJQBAAALAAAAAAAAAAAAAAAAAC8BAABfcmVscy8ucmVsc1BLAQIt&#10;ABQABgAIAAAAIQBfAwo+kAIAAFYFAAAOAAAAAAAAAAAAAAAAAC4CAABkcnMvZTJvRG9jLnhtbFBL&#10;AQItABQABgAIAAAAIQDN2GHL3wAAAA4BAAAPAAAAAAAAAAAAAAAAAOoEAABkcnMvZG93bnJldi54&#10;bWxQSwUGAAAAAAQABADzAAAA9gUAAAAA&#10;" filled="f" strokecolor="#1f3763 [1604]" strokeweight="3pt"/>
          </w:pict>
        </mc:Fallback>
      </mc:AlternateContent>
    </w:r>
    <w:r>
      <w:rPr>
        <w:rFonts w:hint="cs"/>
        <w:noProof/>
        <w:rtl/>
        <w:lang w:val="he-IL"/>
      </w:rPr>
      <w:t xml:space="preserve"> </w:t>
    </w:r>
    <w:r w:rsidR="009B0FCB">
      <w:rPr>
        <w:rFonts w:hint="cs"/>
        <w:noProof/>
        <w:rtl/>
      </w:rPr>
      <w:drawing>
        <wp:anchor distT="0" distB="0" distL="114300" distR="114300" simplePos="0" relativeHeight="251658240" behindDoc="1" locked="0" layoutInCell="1" allowOverlap="1" wp14:anchorId="0A272D85" wp14:editId="6FEA99F9">
          <wp:simplePos x="0" y="0"/>
          <wp:positionH relativeFrom="column">
            <wp:posOffset>4318000</wp:posOffset>
          </wp:positionH>
          <wp:positionV relativeFrom="paragraph">
            <wp:posOffset>-543560</wp:posOffset>
          </wp:positionV>
          <wp:extent cx="1085850" cy="1090930"/>
          <wp:effectExtent l="0" t="0" r="0" b="0"/>
          <wp:wrapTight wrapText="bothSides">
            <wp:wrapPolygon edited="0">
              <wp:start x="0" y="0"/>
              <wp:lineTo x="0" y="21122"/>
              <wp:lineTo x="21221" y="21122"/>
              <wp:lineTo x="21221" y="0"/>
              <wp:lineTo x="0" y="0"/>
            </wp:wrapPolygon>
          </wp:wrapTight>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1">
                    <a:extLst>
                      <a:ext uri="{28A0092B-C50C-407E-A947-70E740481C1C}">
                        <a14:useLocalDpi xmlns:a14="http://schemas.microsoft.com/office/drawing/2010/main" val="0"/>
                      </a:ext>
                    </a:extLst>
                  </a:blip>
                  <a:stretch>
                    <a:fillRect/>
                  </a:stretch>
                </pic:blipFill>
                <pic:spPr>
                  <a:xfrm>
                    <a:off x="0" y="0"/>
                    <a:ext cx="1085850" cy="1090930"/>
                  </a:xfrm>
                  <a:prstGeom prst="rect">
                    <a:avLst/>
                  </a:prstGeom>
                </pic:spPr>
              </pic:pic>
            </a:graphicData>
          </a:graphic>
          <wp14:sizeRelH relativeFrom="margin">
            <wp14:pctWidth>0</wp14:pctWidth>
          </wp14:sizeRelH>
          <wp14:sizeRelV relativeFrom="margin">
            <wp14:pctHeight>0</wp14:pctHeight>
          </wp14:sizeRelV>
        </wp:anchor>
      </w:drawing>
    </w:r>
    <w:r w:rsidR="009B0FCB">
      <w:rPr>
        <w:rFonts w:hint="cs"/>
        <w:noProof/>
        <w:rtl/>
      </w:rPr>
      <w:drawing>
        <wp:anchor distT="0" distB="0" distL="114300" distR="114300" simplePos="0" relativeHeight="251658241" behindDoc="0" locked="0" layoutInCell="1" allowOverlap="1" wp14:anchorId="44C6C21F" wp14:editId="2785CCBD">
          <wp:simplePos x="0" y="0"/>
          <wp:positionH relativeFrom="column">
            <wp:posOffset>0</wp:posOffset>
          </wp:positionH>
          <wp:positionV relativeFrom="paragraph">
            <wp:posOffset>-240030</wp:posOffset>
          </wp:positionV>
          <wp:extent cx="544607" cy="660400"/>
          <wp:effectExtent l="0" t="0" r="8255" b="635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2">
                    <a:extLst>
                      <a:ext uri="{28A0092B-C50C-407E-A947-70E740481C1C}">
                        <a14:useLocalDpi xmlns:a14="http://schemas.microsoft.com/office/drawing/2010/main" val="0"/>
                      </a:ext>
                    </a:extLst>
                  </a:blip>
                  <a:stretch>
                    <a:fillRect/>
                  </a:stretch>
                </pic:blipFill>
                <pic:spPr>
                  <a:xfrm>
                    <a:off x="0" y="0"/>
                    <a:ext cx="544607" cy="660400"/>
                  </a:xfrm>
                  <a:prstGeom prst="rect">
                    <a:avLst/>
                  </a:prstGeom>
                </pic:spPr>
              </pic:pic>
            </a:graphicData>
          </a:graphic>
        </wp:anchor>
      </w:drawing>
    </w:r>
  </w:p>
  <w:p w14:paraId="2AFED264" w14:textId="51C871F3" w:rsidR="009B0FCB" w:rsidRDefault="009B0FCB">
    <w:pPr>
      <w:pStyle w:val="a3"/>
      <w:rPr>
        <w:rtl/>
      </w:rPr>
    </w:pPr>
  </w:p>
  <w:p w14:paraId="11C863ED" w14:textId="4FAE3D1C" w:rsidR="009B0FCB" w:rsidRDefault="009B0FCB">
    <w:pPr>
      <w:pStyle w:val="a3"/>
      <w:rPr>
        <w:rtl/>
      </w:rPr>
    </w:pPr>
  </w:p>
  <w:p w14:paraId="6A6B35FC" w14:textId="77777777" w:rsidR="009B0FCB" w:rsidRDefault="009B0FCB">
    <w:pPr>
      <w:pStyle w:val="a3"/>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2974"/>
    <w:multiLevelType w:val="hybridMultilevel"/>
    <w:tmpl w:val="89B6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94E00"/>
    <w:multiLevelType w:val="hybridMultilevel"/>
    <w:tmpl w:val="2A6CE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A34B97"/>
    <w:multiLevelType w:val="hybridMultilevel"/>
    <w:tmpl w:val="2B6C26BC"/>
    <w:lvl w:ilvl="0" w:tplc="5540EDF6">
      <w:numFmt w:val="bullet"/>
      <w:lvlText w:val=""/>
      <w:lvlJc w:val="left"/>
      <w:pPr>
        <w:ind w:left="720" w:hanging="360"/>
      </w:pPr>
      <w:rPr>
        <w:rFonts w:ascii="Symbol" w:eastAsiaTheme="minorHAnsi" w:hAnsi="Symbol" w:cs="Heebo"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87B21"/>
    <w:multiLevelType w:val="hybridMultilevel"/>
    <w:tmpl w:val="ED1E5F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1256B0"/>
    <w:multiLevelType w:val="hybridMultilevel"/>
    <w:tmpl w:val="C2B65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B3CFD"/>
    <w:multiLevelType w:val="hybridMultilevel"/>
    <w:tmpl w:val="B440AB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DB60865"/>
    <w:multiLevelType w:val="hybridMultilevel"/>
    <w:tmpl w:val="8C22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6699D"/>
    <w:multiLevelType w:val="hybridMultilevel"/>
    <w:tmpl w:val="0D12A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B07D7"/>
    <w:multiLevelType w:val="hybridMultilevel"/>
    <w:tmpl w:val="A9165102"/>
    <w:lvl w:ilvl="0" w:tplc="5540EDF6">
      <w:numFmt w:val="bullet"/>
      <w:lvlText w:val=""/>
      <w:lvlJc w:val="left"/>
      <w:pPr>
        <w:ind w:left="720" w:hanging="360"/>
      </w:pPr>
      <w:rPr>
        <w:rFonts w:ascii="Symbol" w:eastAsiaTheme="minorHAnsi" w:hAnsi="Symbol" w:cs="Heeb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F5A9E"/>
    <w:multiLevelType w:val="hybridMultilevel"/>
    <w:tmpl w:val="5984AF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A4930A1"/>
    <w:multiLevelType w:val="hybridMultilevel"/>
    <w:tmpl w:val="950A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082EB7"/>
    <w:multiLevelType w:val="hybridMultilevel"/>
    <w:tmpl w:val="33CEA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0B42C5"/>
    <w:multiLevelType w:val="hybridMultilevel"/>
    <w:tmpl w:val="3C504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BF3B8D"/>
    <w:multiLevelType w:val="hybridMultilevel"/>
    <w:tmpl w:val="C2FE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5C4304"/>
    <w:multiLevelType w:val="hybridMultilevel"/>
    <w:tmpl w:val="5332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1614AE"/>
    <w:multiLevelType w:val="hybridMultilevel"/>
    <w:tmpl w:val="2046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DD49D4"/>
    <w:multiLevelType w:val="hybridMultilevel"/>
    <w:tmpl w:val="2A72B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0B671D"/>
    <w:multiLevelType w:val="hybridMultilevel"/>
    <w:tmpl w:val="42BA3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B84A09"/>
    <w:multiLevelType w:val="hybridMultilevel"/>
    <w:tmpl w:val="2AE2A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C05AF4"/>
    <w:multiLevelType w:val="hybridMultilevel"/>
    <w:tmpl w:val="1AA20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713273"/>
    <w:multiLevelType w:val="hybridMultilevel"/>
    <w:tmpl w:val="60FAB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3BF3728"/>
    <w:multiLevelType w:val="hybridMultilevel"/>
    <w:tmpl w:val="79F4E4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9840C26"/>
    <w:multiLevelType w:val="hybridMultilevel"/>
    <w:tmpl w:val="82F8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0D280C"/>
    <w:multiLevelType w:val="hybridMultilevel"/>
    <w:tmpl w:val="75CE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7C2BA3"/>
    <w:multiLevelType w:val="hybridMultilevel"/>
    <w:tmpl w:val="964E9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16"/>
  </w:num>
  <w:num w:numId="4">
    <w:abstractNumId w:val="12"/>
  </w:num>
  <w:num w:numId="5">
    <w:abstractNumId w:val="10"/>
  </w:num>
  <w:num w:numId="6">
    <w:abstractNumId w:val="19"/>
  </w:num>
  <w:num w:numId="7">
    <w:abstractNumId w:val="4"/>
  </w:num>
  <w:num w:numId="8">
    <w:abstractNumId w:val="22"/>
  </w:num>
  <w:num w:numId="9">
    <w:abstractNumId w:val="0"/>
  </w:num>
  <w:num w:numId="10">
    <w:abstractNumId w:val="20"/>
  </w:num>
  <w:num w:numId="11">
    <w:abstractNumId w:val="6"/>
  </w:num>
  <w:num w:numId="12">
    <w:abstractNumId w:val="15"/>
  </w:num>
  <w:num w:numId="13">
    <w:abstractNumId w:val="5"/>
  </w:num>
  <w:num w:numId="14">
    <w:abstractNumId w:val="23"/>
  </w:num>
  <w:num w:numId="15">
    <w:abstractNumId w:val="14"/>
  </w:num>
  <w:num w:numId="16">
    <w:abstractNumId w:val="3"/>
  </w:num>
  <w:num w:numId="17">
    <w:abstractNumId w:val="18"/>
  </w:num>
  <w:num w:numId="18">
    <w:abstractNumId w:val="13"/>
  </w:num>
  <w:num w:numId="19">
    <w:abstractNumId w:val="21"/>
  </w:num>
  <w:num w:numId="20">
    <w:abstractNumId w:val="9"/>
  </w:num>
  <w:num w:numId="21">
    <w:abstractNumId w:val="1"/>
  </w:num>
  <w:num w:numId="22">
    <w:abstractNumId w:val="11"/>
  </w:num>
  <w:num w:numId="23">
    <w:abstractNumId w:val="17"/>
  </w:num>
  <w:num w:numId="24">
    <w:abstractNumId w:val="8"/>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ECF"/>
    <w:rsid w:val="0000781B"/>
    <w:rsid w:val="0009591B"/>
    <w:rsid w:val="000B30A0"/>
    <w:rsid w:val="000C1FF4"/>
    <w:rsid w:val="000D2CD9"/>
    <w:rsid w:val="000D55B8"/>
    <w:rsid w:val="000E6178"/>
    <w:rsid w:val="000F0EE9"/>
    <w:rsid w:val="000F6CB5"/>
    <w:rsid w:val="00104820"/>
    <w:rsid w:val="00120474"/>
    <w:rsid w:val="00131156"/>
    <w:rsid w:val="00151CCC"/>
    <w:rsid w:val="00152F5A"/>
    <w:rsid w:val="00185791"/>
    <w:rsid w:val="001B2DEE"/>
    <w:rsid w:val="001D52AF"/>
    <w:rsid w:val="001F6A41"/>
    <w:rsid w:val="00204DAB"/>
    <w:rsid w:val="00206F63"/>
    <w:rsid w:val="00210045"/>
    <w:rsid w:val="00212CFF"/>
    <w:rsid w:val="00243A45"/>
    <w:rsid w:val="00244072"/>
    <w:rsid w:val="002555D2"/>
    <w:rsid w:val="0028252F"/>
    <w:rsid w:val="002906D2"/>
    <w:rsid w:val="00297E5A"/>
    <w:rsid w:val="002B2539"/>
    <w:rsid w:val="002B4F5A"/>
    <w:rsid w:val="002B6458"/>
    <w:rsid w:val="002E5A37"/>
    <w:rsid w:val="002F2DB6"/>
    <w:rsid w:val="00310398"/>
    <w:rsid w:val="00353418"/>
    <w:rsid w:val="00366610"/>
    <w:rsid w:val="00376B32"/>
    <w:rsid w:val="00384B4C"/>
    <w:rsid w:val="00395883"/>
    <w:rsid w:val="003B6952"/>
    <w:rsid w:val="003D2ED6"/>
    <w:rsid w:val="003D59A6"/>
    <w:rsid w:val="003E21BE"/>
    <w:rsid w:val="003F63EA"/>
    <w:rsid w:val="004850AB"/>
    <w:rsid w:val="004D4CC8"/>
    <w:rsid w:val="004E0238"/>
    <w:rsid w:val="004F6AB7"/>
    <w:rsid w:val="005411E1"/>
    <w:rsid w:val="00546238"/>
    <w:rsid w:val="00573D6C"/>
    <w:rsid w:val="00577D49"/>
    <w:rsid w:val="00585563"/>
    <w:rsid w:val="005A4BBA"/>
    <w:rsid w:val="005C477D"/>
    <w:rsid w:val="005D57F2"/>
    <w:rsid w:val="005E4776"/>
    <w:rsid w:val="005F4B04"/>
    <w:rsid w:val="00633BFA"/>
    <w:rsid w:val="00644F16"/>
    <w:rsid w:val="006624CD"/>
    <w:rsid w:val="00682BBE"/>
    <w:rsid w:val="006A2E42"/>
    <w:rsid w:val="0072453F"/>
    <w:rsid w:val="007478BE"/>
    <w:rsid w:val="00795264"/>
    <w:rsid w:val="007A1A53"/>
    <w:rsid w:val="007B332D"/>
    <w:rsid w:val="007D6C06"/>
    <w:rsid w:val="008340C5"/>
    <w:rsid w:val="0083596D"/>
    <w:rsid w:val="00842D7B"/>
    <w:rsid w:val="00857F34"/>
    <w:rsid w:val="00882BFA"/>
    <w:rsid w:val="00883D17"/>
    <w:rsid w:val="00884916"/>
    <w:rsid w:val="008C669E"/>
    <w:rsid w:val="008D115E"/>
    <w:rsid w:val="00900ECF"/>
    <w:rsid w:val="00931452"/>
    <w:rsid w:val="00975DD6"/>
    <w:rsid w:val="009A0750"/>
    <w:rsid w:val="009B0FCB"/>
    <w:rsid w:val="009F2FFA"/>
    <w:rsid w:val="009F5BCA"/>
    <w:rsid w:val="00A14FCA"/>
    <w:rsid w:val="00A27CC6"/>
    <w:rsid w:val="00A578BD"/>
    <w:rsid w:val="00A625D0"/>
    <w:rsid w:val="00A77858"/>
    <w:rsid w:val="00AB5F7E"/>
    <w:rsid w:val="00AC3BBC"/>
    <w:rsid w:val="00AD36B9"/>
    <w:rsid w:val="00B52D87"/>
    <w:rsid w:val="00B654C4"/>
    <w:rsid w:val="00B9779A"/>
    <w:rsid w:val="00BA7224"/>
    <w:rsid w:val="00BB37C3"/>
    <w:rsid w:val="00C118A6"/>
    <w:rsid w:val="00C16A51"/>
    <w:rsid w:val="00C7345B"/>
    <w:rsid w:val="00C826FD"/>
    <w:rsid w:val="00CA5C43"/>
    <w:rsid w:val="00CD607F"/>
    <w:rsid w:val="00CE6061"/>
    <w:rsid w:val="00D22AE9"/>
    <w:rsid w:val="00D8194D"/>
    <w:rsid w:val="00D91693"/>
    <w:rsid w:val="00DA5863"/>
    <w:rsid w:val="00DB3C3B"/>
    <w:rsid w:val="00DD77AE"/>
    <w:rsid w:val="00DF0698"/>
    <w:rsid w:val="00E44288"/>
    <w:rsid w:val="00E86684"/>
    <w:rsid w:val="00EA2FBF"/>
    <w:rsid w:val="00EB1A89"/>
    <w:rsid w:val="00EB59EF"/>
    <w:rsid w:val="00ED268E"/>
    <w:rsid w:val="00F44348"/>
    <w:rsid w:val="00F6703A"/>
    <w:rsid w:val="00FB68C7"/>
    <w:rsid w:val="00FC7701"/>
    <w:rsid w:val="00FD4578"/>
    <w:rsid w:val="00FD5D55"/>
    <w:rsid w:val="00FE0CC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5B6D87"/>
  <w15:chartTrackingRefBased/>
  <w15:docId w15:val="{E62CC49D-9E3F-44B1-8B7E-411CE78F5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6458"/>
    <w:pPr>
      <w:bidi/>
    </w:pPr>
  </w:style>
  <w:style w:type="paragraph" w:styleId="2">
    <w:name w:val="heading 2"/>
    <w:basedOn w:val="a"/>
    <w:next w:val="a"/>
    <w:link w:val="20"/>
    <w:uiPriority w:val="9"/>
    <w:unhideWhenUsed/>
    <w:qFormat/>
    <w:rsid w:val="007D6C06"/>
    <w:pPr>
      <w:spacing w:line="276" w:lineRule="auto"/>
      <w:outlineLvl w:val="1"/>
    </w:pPr>
    <w:rPr>
      <w:rFonts w:ascii="Segoe UI Semilight" w:hAnsi="Segoe UI Semilight" w:cs="Segoe UI Semilight"/>
      <w:b/>
      <w:bCs/>
      <w:color w:val="4472C4" w:themeColor="accent1"/>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0ECF"/>
    <w:pPr>
      <w:tabs>
        <w:tab w:val="center" w:pos="4153"/>
        <w:tab w:val="right" w:pos="8306"/>
      </w:tabs>
      <w:spacing w:after="0" w:line="240" w:lineRule="auto"/>
    </w:pPr>
  </w:style>
  <w:style w:type="character" w:customStyle="1" w:styleId="a4">
    <w:name w:val="כותרת עליונה תו"/>
    <w:basedOn w:val="a0"/>
    <w:link w:val="a3"/>
    <w:uiPriority w:val="99"/>
    <w:rsid w:val="00900ECF"/>
  </w:style>
  <w:style w:type="paragraph" w:styleId="a5">
    <w:name w:val="footer"/>
    <w:basedOn w:val="a"/>
    <w:link w:val="a6"/>
    <w:uiPriority w:val="99"/>
    <w:unhideWhenUsed/>
    <w:rsid w:val="00900ECF"/>
    <w:pPr>
      <w:tabs>
        <w:tab w:val="center" w:pos="4153"/>
        <w:tab w:val="right" w:pos="8306"/>
      </w:tabs>
      <w:spacing w:after="0" w:line="240" w:lineRule="auto"/>
    </w:pPr>
  </w:style>
  <w:style w:type="character" w:customStyle="1" w:styleId="a6">
    <w:name w:val="כותרת תחתונה תו"/>
    <w:basedOn w:val="a0"/>
    <w:link w:val="a5"/>
    <w:uiPriority w:val="99"/>
    <w:rsid w:val="00900ECF"/>
  </w:style>
  <w:style w:type="paragraph" w:styleId="a7">
    <w:name w:val="List Paragraph"/>
    <w:basedOn w:val="a"/>
    <w:uiPriority w:val="34"/>
    <w:qFormat/>
    <w:rsid w:val="008D115E"/>
    <w:pPr>
      <w:ind w:left="720"/>
      <w:contextualSpacing/>
    </w:pPr>
  </w:style>
  <w:style w:type="character" w:styleId="Hyperlink">
    <w:name w:val="Hyperlink"/>
    <w:basedOn w:val="a0"/>
    <w:uiPriority w:val="99"/>
    <w:semiHidden/>
    <w:unhideWhenUsed/>
    <w:rsid w:val="00ED268E"/>
    <w:rPr>
      <w:color w:val="0000FF"/>
      <w:u w:val="single"/>
    </w:rPr>
  </w:style>
  <w:style w:type="character" w:customStyle="1" w:styleId="20">
    <w:name w:val="כותרת 2 תו"/>
    <w:basedOn w:val="a0"/>
    <w:link w:val="2"/>
    <w:uiPriority w:val="9"/>
    <w:rsid w:val="007D6C06"/>
    <w:rPr>
      <w:rFonts w:ascii="Segoe UI Semilight" w:hAnsi="Segoe UI Semilight" w:cs="Segoe UI Semilight"/>
      <w:b/>
      <w:bCs/>
      <w:color w:val="4472C4" w:themeColor="accent1"/>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closet.org.i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ebook.com/%D7%94%D7%90%D7%A8%D7%95%D7%9F-%D7%94%D7%A7%D7%94%D7%99%D7%9C%D7%AA%D7%99-112560383837041"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facebook.com/100000127633440/videos/3850475531633330"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מסמך" ma:contentTypeID="0x01010095E056DE9B12054987F4773EDCC95D52" ma:contentTypeVersion="5" ma:contentTypeDescription="צור מסמך חדש." ma:contentTypeScope="" ma:versionID="a4b78bf7e4e0da0d2caf66ed7953f0b0">
  <xsd:schema xmlns:xsd="http://www.w3.org/2001/XMLSchema" xmlns:xs="http://www.w3.org/2001/XMLSchema" xmlns:p="http://schemas.microsoft.com/office/2006/metadata/properties" xmlns:ns1="http://schemas.microsoft.com/sharepoint/v3" xmlns:ns2="44bcbc46-ad77-4393-adba-28dc21073857" xmlns:ns3="25ccd159-7335-4c18-ac27-16844629db93" xmlns:ns4="73b6ac31-d418-42d7-baba-db9e1e0fd44f" xmlns:ns5="0db08fc7-0a74-4fc8-8913-72ddcc7d8a9e" xmlns:ns6="92c344ea-db30-424d-9d49-a0e69578cba2" xmlns:ns8="6a12880b-ef16-4dbb-be71-c141a1387f09" xmlns:ns9="a1062962-f8b8-44da-a6d4-23d7ed772545" targetNamespace="http://schemas.microsoft.com/office/2006/metadata/properties" ma:root="true" ma:fieldsID="b7851832bf78aed066f0887102f04483" ns1:_="" ns2:_="" ns3:_="" ns4:_="" ns5:_="" ns6:_="" ns8:_="" ns9:_="">
    <xsd:import namespace="http://schemas.microsoft.com/sharepoint/v3"/>
    <xsd:import namespace="44bcbc46-ad77-4393-adba-28dc21073857"/>
    <xsd:import namespace="25ccd159-7335-4c18-ac27-16844629db93"/>
    <xsd:import namespace="73b6ac31-d418-42d7-baba-db9e1e0fd44f"/>
    <xsd:import namespace="0db08fc7-0a74-4fc8-8913-72ddcc7d8a9e"/>
    <xsd:import namespace="92c344ea-db30-424d-9d49-a0e69578cba2"/>
    <xsd:import namespace="6a12880b-ef16-4dbb-be71-c141a1387f09"/>
    <xsd:import namespace="a1062962-f8b8-44da-a6d4-23d7ed772545"/>
    <xsd:element name="properties">
      <xsd:complexType>
        <xsd:sequence>
          <xsd:element name="documentManagement">
            <xsd:complexType>
              <xsd:all>
                <xsd:element ref="ns2:סוג_x0020_מסמך" minOccurs="0"/>
                <xsd:element ref="ns3:נמען" minOccurs="0"/>
                <xsd:element ref="ns2:דואר" minOccurs="0"/>
                <xsd:element ref="ns4:DocumentAuthor" minOccurs="0"/>
                <xsd:element ref="ns5:idStudent" minOccurs="0"/>
                <xsd:element ref="ns5:DocDate" minOccurs="0"/>
                <xsd:element ref="ns5:ReceiptDate" minOccurs="0"/>
                <xsd:element ref="ns6:StatusDoc" minOccurs="0"/>
                <xsd:element ref="ns2:הערה" minOccurs="0"/>
                <xsd:element ref="ns1:PublishingStartDate" minOccurs="0"/>
                <xsd:element ref="ns1:PublishingExpirationDate" minOccurs="0"/>
                <xsd:element ref="ns3:ComApp" minOccurs="0"/>
                <xsd:element ref="ns3:_dlc_DocId" minOccurs="0"/>
                <xsd:element ref="ns3:_dlc_DocIdUrl" minOccurs="0"/>
                <xsd:element ref="ns3:_dlc_DocIdPersistId" minOccurs="0"/>
                <xsd:element ref="ns8:CommeAPP" minOccurs="0"/>
                <xsd:element ref="ns9: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מתזמן תאריך התחלה" ma:description="" ma:hidden="true" ma:internalName="PublishingStartDate">
      <xsd:simpleType>
        <xsd:restriction base="dms:Unknown"/>
      </xsd:simpleType>
    </xsd:element>
    <xsd:element name="PublishingExpirationDate" ma:index="12" nillable="true" ma:displayName="מתזמן תאריך סיום"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cbc46-ad77-4393-adba-28dc21073857" elementFormDefault="qualified">
    <xsd:import namespace="http://schemas.microsoft.com/office/2006/documentManagement/types"/>
    <xsd:import namespace="http://schemas.microsoft.com/office/infopath/2007/PartnerControls"/>
    <xsd:element name="סוג_x0020_מסמך" ma:index="2" nillable="true" ma:displayName="סוג מסמך" ma:format="Dropdown" ma:internalName="_x05e1__x05d5__x05d2__x0020__x05de__x05e1__x05de__x05da_" ma:readOnly="false">
      <xsd:simpleType>
        <xsd:restriction base="dms:Choice">
          <xsd:enumeration value="פרוטוקול"/>
          <xsd:enumeration value="טיוטא"/>
          <xsd:enumeration value="סיכום דיון"/>
          <xsd:enumeration value="מצגת"/>
          <xsd:enumeration value="חוזה"/>
          <xsd:enumeration value="מכתב"/>
          <xsd:enumeration value="מזכר פנימי"/>
          <xsd:enumeration value="תרשומת"/>
          <xsd:enumeration value="חופש מידע"/>
          <xsd:enumeration value="פניות הציבור"/>
          <xsd:enumeration value="הצעת חוק"/>
          <xsd:enumeration value="בימ&quot;ש"/>
          <xsd:enumeration value="חשבון"/>
          <xsd:enumeration value="דוא&quot;ל"/>
        </xsd:restriction>
      </xsd:simpleType>
    </xsd:element>
    <xsd:element name="דואר" ma:index="4" nillable="true" ma:displayName="דואר" ma:default="" ma:format="Dropdown" ma:internalName="_x05d3__x05d5__x05d0__x05e8_">
      <xsd:simpleType>
        <xsd:restriction base="dms:Choice">
          <xsd:enumeration value="פנימי"/>
          <xsd:enumeration value="יוצא"/>
          <xsd:enumeration value="נכנס"/>
        </xsd:restriction>
      </xsd:simpleType>
    </xsd:element>
    <xsd:element name="הערה" ma:index="10" nillable="true" ma:displayName="הערה" ma:internalName="_x05d4__x05e2__x05e8__x05d4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ccd159-7335-4c18-ac27-16844629db93" elementFormDefault="qualified">
    <xsd:import namespace="http://schemas.microsoft.com/office/2006/documentManagement/types"/>
    <xsd:import namespace="http://schemas.microsoft.com/office/infopath/2007/PartnerControls"/>
    <xsd:element name="נמען" ma:index="3" nillable="true" ma:displayName="נמען" ma:default="-" ma:internalName="_x05e0__x05de__x05e2__x05df_">
      <xsd:simpleType>
        <xsd:restriction base="dms:Text">
          <xsd:maxLength value="255"/>
        </xsd:restriction>
      </xsd:simpleType>
    </xsd:element>
    <xsd:element name="ComApp" ma:index="25" nillable="true" ma:displayName="תגובת מאשרים/בודקים" ma:internalName="ComApp">
      <xsd:simpleType>
        <xsd:restriction base="dms:Note"/>
      </xsd:simpleType>
    </xsd:element>
    <xsd:element name="_dlc_DocId" ma:index="27" nillable="true" ma:displayName="ערך של מזהה מסמך" ma:description="הערך של מזהה המסמך שהוקצה לפריט זה." ma:internalName="_dlc_DocId" ma:readOnly="true">
      <xsd:simpleType>
        <xsd:restriction base="dms:Text"/>
      </xsd:simpleType>
    </xsd:element>
    <xsd:element name="_dlc_DocIdUrl" ma:index="28"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3b6ac31-d418-42d7-baba-db9e1e0fd44f" elementFormDefault="qualified">
    <xsd:import namespace="http://schemas.microsoft.com/office/2006/documentManagement/types"/>
    <xsd:import namespace="http://schemas.microsoft.com/office/infopath/2007/PartnerControls"/>
    <xsd:element name="DocumentAuthor" ma:index="5" nillable="true" ma:displayName="מחבר  המסמך" ma:internalName="DocumentAutho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b08fc7-0a74-4fc8-8913-72ddcc7d8a9e" elementFormDefault="qualified">
    <xsd:import namespace="http://schemas.microsoft.com/office/2006/documentManagement/types"/>
    <xsd:import namespace="http://schemas.microsoft.com/office/infopath/2007/PartnerControls"/>
    <xsd:element name="idStudent" ma:index="6" nillable="true" ma:displayName="ת.ז" ma:internalName="idStudent">
      <xsd:simpleType>
        <xsd:restriction base="dms:Text">
          <xsd:maxLength value="255"/>
        </xsd:restriction>
      </xsd:simpleType>
    </xsd:element>
    <xsd:element name="DocDate" ma:index="7" nillable="true" ma:displayName="תאריך מסמך" ma:format="DateOnly" ma:internalName="DocDate">
      <xsd:simpleType>
        <xsd:restriction base="dms:DateTime"/>
      </xsd:simpleType>
    </xsd:element>
    <xsd:element name="ReceiptDate" ma:index="8" nillable="true" ma:displayName="תאריך קבלה" ma:format="DateOnly" ma:internalName="Receip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2c344ea-db30-424d-9d49-a0e69578cba2" elementFormDefault="qualified">
    <xsd:import namespace="http://schemas.microsoft.com/office/2006/documentManagement/types"/>
    <xsd:import namespace="http://schemas.microsoft.com/office/infopath/2007/PartnerControls"/>
    <xsd:element name="StatusDoc" ma:index="9" nillable="true" ma:displayName="סטטוס מסמך" ma:list="{800b12a2-f607-4346-a2ac-1c568569b832}" ma:internalName="StatusDoc" ma:showField="Title" ma:web="a1062962-f8b8-44da-a6d4-23d7ed772545">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a12880b-ef16-4dbb-be71-c141a1387f09" elementFormDefault="qualified">
    <xsd:import namespace="http://schemas.microsoft.com/office/2006/documentManagement/types"/>
    <xsd:import namespace="http://schemas.microsoft.com/office/infopath/2007/PartnerControls"/>
    <xsd:element name="CommeAPP" ma:index="30" nillable="true" ma:displayName="מאשרים/בודקים" ma:internalName="CommeAPP">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062962-f8b8-44da-a6d4-23d7ed772545" elementFormDefault="qualified">
    <xsd:import namespace="http://schemas.microsoft.com/office/2006/documentManagement/types"/>
    <xsd:import namespace="http://schemas.microsoft.com/office/infopath/2007/PartnerControls"/>
    <xsd:element name="SharedWithUsers" ma:index="33" nillable="true" ma:displayName="משותף עם"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נמען xmlns="25ccd159-7335-4c18-ac27-16844629db93">-</נמען>
    <DocDate xmlns="0db08fc7-0a74-4fc8-8913-72ddcc7d8a9e" xsi:nil="true"/>
    <PublishingStartDate xmlns="http://schemas.microsoft.com/sharepoint/v3" xsi:nil="true"/>
    <הערה xmlns="44bcbc46-ad77-4393-adba-28dc21073857" xsi:nil="true"/>
    <ComApp xmlns="25ccd159-7335-4c18-ac27-16844629db93" xsi:nil="true"/>
    <ReceiptDate xmlns="0db08fc7-0a74-4fc8-8913-72ddcc7d8a9e" xsi:nil="true"/>
    <idStudent xmlns="0db08fc7-0a74-4fc8-8913-72ddcc7d8a9e" xsi:nil="true"/>
    <StatusDoc xmlns="92c344ea-db30-424d-9d49-a0e69578cba2" xsi:nil="true"/>
    <CommeAPP xmlns="6a12880b-ef16-4dbb-be71-c141a1387f09" xsi:nil="true"/>
    <PublishingExpirationDate xmlns="http://schemas.microsoft.com/sharepoint/v3" xsi:nil="true"/>
    <DocumentAuthor xmlns="73b6ac31-d418-42d7-baba-db9e1e0fd44f" xsi:nil="true"/>
    <דואר xmlns="44bcbc46-ad77-4393-adba-28dc21073857" xsi:nil="true"/>
    <סוג_x0020_מסמך xmlns="44bcbc46-ad77-4393-adba-28dc21073857"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EA766-145A-4D9D-AFEC-77035204B421}">
  <ds:schemaRefs>
    <ds:schemaRef ds:uri="http://schemas.microsoft.com/sharepoint/v3/contenttype/forms"/>
  </ds:schemaRefs>
</ds:datastoreItem>
</file>

<file path=customXml/itemProps2.xml><?xml version="1.0" encoding="utf-8"?>
<ds:datastoreItem xmlns:ds="http://schemas.openxmlformats.org/officeDocument/2006/customXml" ds:itemID="{5AB05CD3-AC8B-4358-8595-815418363846}">
  <ds:schemaRefs>
    <ds:schemaRef ds:uri="http://schemas.microsoft.com/sharepoint/events"/>
  </ds:schemaRefs>
</ds:datastoreItem>
</file>

<file path=customXml/itemProps3.xml><?xml version="1.0" encoding="utf-8"?>
<ds:datastoreItem xmlns:ds="http://schemas.openxmlformats.org/officeDocument/2006/customXml" ds:itemID="{25857F49-305B-4240-BBD3-07156609B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cbc46-ad77-4393-adba-28dc21073857"/>
    <ds:schemaRef ds:uri="25ccd159-7335-4c18-ac27-16844629db93"/>
    <ds:schemaRef ds:uri="73b6ac31-d418-42d7-baba-db9e1e0fd44f"/>
    <ds:schemaRef ds:uri="0db08fc7-0a74-4fc8-8913-72ddcc7d8a9e"/>
    <ds:schemaRef ds:uri="92c344ea-db30-424d-9d49-a0e69578cba2"/>
    <ds:schemaRef ds:uri="6a12880b-ef16-4dbb-be71-c141a1387f09"/>
    <ds:schemaRef ds:uri="a1062962-f8b8-44da-a6d4-23d7ed7725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D405A7-D9B0-4600-89FE-86D290AD220D}">
  <ds:schemaRefs>
    <ds:schemaRef ds:uri="0db08fc7-0a74-4fc8-8913-72ddcc7d8a9e"/>
    <ds:schemaRef ds:uri="http://schemas.microsoft.com/office/2006/documentManagement/types"/>
    <ds:schemaRef ds:uri="http://purl.org/dc/dcmitype/"/>
    <ds:schemaRef ds:uri="http://schemas.openxmlformats.org/package/2006/metadata/core-properties"/>
    <ds:schemaRef ds:uri="92c344ea-db30-424d-9d49-a0e69578cba2"/>
    <ds:schemaRef ds:uri="http://purl.org/dc/elements/1.1/"/>
    <ds:schemaRef ds:uri="a1062962-f8b8-44da-a6d4-23d7ed772545"/>
    <ds:schemaRef ds:uri="http://purl.org/dc/terms/"/>
    <ds:schemaRef ds:uri="25ccd159-7335-4c18-ac27-16844629db93"/>
    <ds:schemaRef ds:uri="6a12880b-ef16-4dbb-be71-c141a1387f09"/>
    <ds:schemaRef ds:uri="73b6ac31-d418-42d7-baba-db9e1e0fd44f"/>
    <ds:schemaRef ds:uri="http://schemas.microsoft.com/office/2006/metadata/properties"/>
    <ds:schemaRef ds:uri="http://schemas.microsoft.com/sharepoint/v3"/>
    <ds:schemaRef ds:uri="http://www.w3.org/XML/1998/namespace"/>
    <ds:schemaRef ds:uri="http://schemas.microsoft.com/office/infopath/2007/PartnerControls"/>
    <ds:schemaRef ds:uri="44bcbc46-ad77-4393-adba-28dc21073857"/>
  </ds:schemaRefs>
</ds:datastoreItem>
</file>

<file path=customXml/itemProps5.xml><?xml version="1.0" encoding="utf-8"?>
<ds:datastoreItem xmlns:ds="http://schemas.openxmlformats.org/officeDocument/2006/customXml" ds:itemID="{1907B221-E132-47E2-8136-3B7A94DDF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1201</Words>
  <Characters>6005</Characters>
  <Application>Microsoft Office Word</Application>
  <DocSecurity>0</DocSecurity>
  <Lines>50</Lines>
  <Paragraphs>14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Liora Arnon</dc:creator>
  <cp:keywords/>
  <dc:description/>
  <cp:lastModifiedBy>מיי כץ</cp:lastModifiedBy>
  <cp:revision>8</cp:revision>
  <dcterms:created xsi:type="dcterms:W3CDTF">2021-09-27T08:38:00Z</dcterms:created>
  <dcterms:modified xsi:type="dcterms:W3CDTF">2021-09-27T10:35:00Z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0x01010095E056DE9B12054987F4773EDCC95D52</vt:lpwstr>
  </property>
</Properties>
</file>